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E8EC9">
      <w:pPr>
        <w:pStyle w:val="2"/>
        <w:widowControl w:val="0"/>
        <w:ind w:firstLine="0"/>
        <w:rPr>
          <w:rFonts w:ascii="Times New Roman" w:hAnsi="Times New Roman" w:eastAsia="楷体"/>
          <w:b/>
          <w:sz w:val="28"/>
          <w:szCs w:val="28"/>
        </w:rPr>
      </w:pPr>
      <w:bookmarkStart w:id="0" w:name="_Toc322617222"/>
      <w:r>
        <w:rPr>
          <w:rFonts w:ascii="Times New Roman" w:hAnsi="Times New Roman" w:eastAsia="楷体"/>
          <w:b/>
          <w:smallCaps w:val="0"/>
          <w:sz w:val="28"/>
          <w:szCs w:val="28"/>
        </w:rPr>
        <w:t>（</w:t>
      </w:r>
      <w:r>
        <w:rPr>
          <w:rFonts w:ascii="Times New Roman" w:hAnsi="Times New Roman" w:eastAsia="楷体"/>
          <w:b/>
          <w:smallCaps w:val="0"/>
          <w:sz w:val="28"/>
          <w:szCs w:val="28"/>
          <w:lang w:val="en-US"/>
        </w:rPr>
        <w:t>086001</w:t>
      </w:r>
      <w:r>
        <w:rPr>
          <w:rFonts w:ascii="Times New Roman" w:hAnsi="Times New Roman" w:eastAsia="楷体"/>
          <w:b/>
          <w:smallCaps w:val="0"/>
          <w:sz w:val="28"/>
          <w:szCs w:val="28"/>
        </w:rPr>
        <w:t>）</w:t>
      </w:r>
      <w:bookmarkEnd w:id="0"/>
      <w:r>
        <w:rPr>
          <w:rFonts w:ascii="Times New Roman" w:hAnsi="Times New Roman" w:eastAsia="楷体"/>
          <w:b/>
          <w:smallCaps w:val="0"/>
          <w:sz w:val="28"/>
          <w:szCs w:val="28"/>
          <w:lang w:val="en-US"/>
        </w:rPr>
        <w:t>生物</w:t>
      </w:r>
      <w:r>
        <w:rPr>
          <w:rFonts w:hint="eastAsia" w:ascii="Times New Roman" w:hAnsi="Times New Roman" w:eastAsia="楷体"/>
          <w:b/>
          <w:smallCaps w:val="0"/>
          <w:sz w:val="28"/>
          <w:szCs w:val="28"/>
          <w:lang w:val="en-US"/>
        </w:rPr>
        <w:t>技术与工程</w:t>
      </w:r>
      <w:r>
        <w:rPr>
          <w:rFonts w:ascii="Times New Roman" w:hAnsi="Times New Roman" w:eastAsia="楷体"/>
          <w:b/>
          <w:sz w:val="28"/>
          <w:szCs w:val="28"/>
        </w:rPr>
        <w:t>（全日制+非全日制）</w:t>
      </w:r>
    </w:p>
    <w:p w14:paraId="02F36316">
      <w:pPr>
        <w:pStyle w:val="2"/>
        <w:widowControl w:val="0"/>
        <w:ind w:firstLine="0"/>
        <w:rPr>
          <w:rFonts w:ascii="Times New Roman" w:hAnsi="Times New Roman" w:eastAsia="楷体"/>
          <w:b/>
          <w:sz w:val="28"/>
          <w:szCs w:val="28"/>
        </w:rPr>
      </w:pPr>
      <w:r>
        <w:rPr>
          <w:rFonts w:ascii="Times New Roman" w:hAnsi="Times New Roman" w:eastAsia="楷体"/>
          <w:b/>
          <w:sz w:val="28"/>
          <w:szCs w:val="28"/>
        </w:rPr>
        <w:t>（学制4年，授予</w:t>
      </w:r>
      <w:r>
        <w:rPr>
          <w:rFonts w:ascii="Times New Roman" w:hAnsi="Times New Roman" w:eastAsia="楷体"/>
          <w:b/>
          <w:sz w:val="28"/>
          <w:szCs w:val="28"/>
          <w:lang w:val="en-US"/>
        </w:rPr>
        <w:t>生物与医药</w:t>
      </w:r>
      <w:r>
        <w:rPr>
          <w:rFonts w:ascii="Times New Roman" w:hAnsi="Times New Roman" w:eastAsia="楷体"/>
          <w:b/>
          <w:sz w:val="28"/>
          <w:szCs w:val="28"/>
        </w:rPr>
        <w:t>博士专业学位）</w:t>
      </w:r>
    </w:p>
    <w:p w14:paraId="0EA8E7AD">
      <w:pPr>
        <w:widowControl w:val="0"/>
        <w:topLinePunct/>
        <w:spacing w:before="312" w:beforeLines="100" w:line="360" w:lineRule="auto"/>
        <w:ind w:firstLine="440" w:firstLineChars="200"/>
        <w:textAlignment w:val="top"/>
        <w:rPr>
          <w:rFonts w:ascii="Times New Roman" w:hAnsi="Times New Roman" w:cs="Times New Roman"/>
          <w:b/>
          <w:sz w:val="22"/>
          <w:szCs w:val="21"/>
        </w:rPr>
      </w:pPr>
      <w:r>
        <w:rPr>
          <w:rFonts w:ascii="Times New Roman" w:hAnsi="Times New Roman" w:cs="Times New Roman"/>
          <w:b/>
          <w:sz w:val="22"/>
          <w:szCs w:val="21"/>
        </w:rPr>
        <w:t>一、培养目标</w:t>
      </w:r>
    </w:p>
    <w:p w14:paraId="7B3C3BC4">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生物技术与工程学科主要面向生物技术、医药、食品、发酵、精细化学品、能源、环保等行业，立足经济社会发展重点，以专业实践为导向，重视实践和应用，旨在培养具备开展工程科学研究、新产品研发，进行工程技术创新、解决复杂工程技术问题以及组织实施高水平工程技术项目等能力的领军人才，满足国家在生物与医药相关行业领域的重大工程项目和重要科技攻关项目对高层次工程应用型创新人才的需求。</w:t>
      </w:r>
    </w:p>
    <w:p w14:paraId="680F02C6">
      <w:pPr>
        <w:spacing w:line="360" w:lineRule="auto"/>
        <w:ind w:firstLine="440" w:firstLineChars="200"/>
        <w:rPr>
          <w:rFonts w:ascii="Times New Roman" w:hAnsi="Times New Roman" w:cs="Times New Roman"/>
          <w:b/>
          <w:sz w:val="22"/>
          <w:szCs w:val="21"/>
        </w:rPr>
      </w:pPr>
      <w:r>
        <w:rPr>
          <w:rFonts w:ascii="Times New Roman" w:hAnsi="Times New Roman" w:cs="Times New Roman"/>
          <w:b/>
          <w:sz w:val="22"/>
          <w:szCs w:val="21"/>
        </w:rPr>
        <w:t>二、主要研究方向</w:t>
      </w:r>
    </w:p>
    <w:p w14:paraId="65A316A9">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1. 生物发酵工程</w:t>
      </w:r>
    </w:p>
    <w:p w14:paraId="291C6E79">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2. 细胞与遗传工程</w:t>
      </w:r>
    </w:p>
    <w:p w14:paraId="7F1D990E">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3. 蛋白质与酶工程</w:t>
      </w:r>
    </w:p>
    <w:p w14:paraId="619409BF">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4. 生物材料技术与医用生物工程</w:t>
      </w:r>
    </w:p>
    <w:p w14:paraId="7CA62795">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5. 动植物分子育种</w:t>
      </w:r>
    </w:p>
    <w:p w14:paraId="4BC26048">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6. 生物分析与传感器</w:t>
      </w:r>
    </w:p>
    <w:p w14:paraId="4414BA52">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7. 生物能源技术</w:t>
      </w:r>
    </w:p>
    <w:p w14:paraId="4CD177CD">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8. 生物资源利用</w:t>
      </w:r>
    </w:p>
    <w:p w14:paraId="776CC100">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9. 农业与基因工程</w:t>
      </w:r>
    </w:p>
    <w:p w14:paraId="40CE573B">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10. 生物信息</w:t>
      </w:r>
    </w:p>
    <w:p w14:paraId="2B6ED340">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11. 生物制药工程</w:t>
      </w:r>
    </w:p>
    <w:p w14:paraId="5C67425E">
      <w:pPr>
        <w:spacing w:line="360" w:lineRule="auto"/>
        <w:ind w:firstLine="440" w:firstLineChars="200"/>
        <w:rPr>
          <w:rFonts w:ascii="Times New Roman" w:hAnsi="Times New Roman" w:cs="Times New Roman"/>
          <w:b/>
          <w:sz w:val="22"/>
          <w:szCs w:val="21"/>
        </w:rPr>
      </w:pPr>
      <w:r>
        <w:rPr>
          <w:rFonts w:ascii="Times New Roman" w:hAnsi="Times New Roman" w:cs="Times New Roman"/>
          <w:b/>
          <w:sz w:val="22"/>
          <w:szCs w:val="21"/>
        </w:rPr>
        <w:t>三、培养方式</w:t>
      </w:r>
    </w:p>
    <w:p w14:paraId="14F378DE">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培养实行校内校外双导师制，在培养过程中充分发挥研究生的主动性和自觉性，采用课程学习、专业实践和学位论文相结合的培养方式，注重理论与实践的结合。</w:t>
      </w:r>
    </w:p>
    <w:p w14:paraId="68A5DEE5">
      <w:pPr>
        <w:spacing w:line="360" w:lineRule="auto"/>
        <w:ind w:firstLine="440" w:firstLineChars="200"/>
        <w:rPr>
          <w:rFonts w:ascii="Times New Roman" w:hAnsi="Times New Roman" w:cs="Times New Roman"/>
          <w:b/>
          <w:sz w:val="22"/>
          <w:szCs w:val="21"/>
        </w:rPr>
      </w:pPr>
      <w:r>
        <w:rPr>
          <w:rFonts w:ascii="Times New Roman" w:hAnsi="Times New Roman" w:cs="Times New Roman"/>
          <w:b/>
          <w:sz w:val="22"/>
          <w:szCs w:val="21"/>
        </w:rPr>
        <w:t>四、学制及修业年限</w:t>
      </w:r>
    </w:p>
    <w:p w14:paraId="4AEA2CE0">
      <w:pPr>
        <w:spacing w:line="360" w:lineRule="auto"/>
        <w:ind w:firstLine="440" w:firstLineChars="200"/>
        <w:rPr>
          <w:rFonts w:ascii="Times New Roman" w:hAnsi="Times New Roman" w:cs="Times New Roman"/>
          <w:color w:val="000000"/>
          <w:sz w:val="22"/>
          <w:szCs w:val="21"/>
        </w:rPr>
      </w:pPr>
      <w:r>
        <w:rPr>
          <w:rFonts w:ascii="Times New Roman" w:hAnsi="Times New Roman" w:cs="Times New Roman"/>
          <w:color w:val="000000"/>
          <w:sz w:val="22"/>
          <w:szCs w:val="21"/>
        </w:rPr>
        <w:t>专业学位博士研究生学制为4年，最长修业年限为基本修业年限延长2年。</w:t>
      </w:r>
    </w:p>
    <w:p w14:paraId="65C1C476">
      <w:pPr>
        <w:spacing w:line="360" w:lineRule="auto"/>
        <w:ind w:firstLine="440" w:firstLineChars="200"/>
        <w:rPr>
          <w:rFonts w:ascii="Times New Roman" w:hAnsi="Times New Roman" w:cs="Times New Roman"/>
          <w:b/>
          <w:sz w:val="22"/>
          <w:szCs w:val="21"/>
        </w:rPr>
      </w:pPr>
      <w:r>
        <w:rPr>
          <w:rFonts w:ascii="Times New Roman" w:hAnsi="Times New Roman" w:cs="Times New Roman"/>
          <w:b/>
          <w:sz w:val="22"/>
          <w:szCs w:val="21"/>
        </w:rPr>
        <w:t>五、课程设置及学分要求</w:t>
      </w:r>
    </w:p>
    <w:p w14:paraId="7A369049">
      <w:pPr>
        <w:spacing w:line="360" w:lineRule="auto"/>
        <w:ind w:firstLine="440" w:firstLineChars="200"/>
        <w:rPr>
          <w:rFonts w:ascii="Times New Roman" w:hAnsi="Times New Roman" w:cs="Times New Roman"/>
          <w:b/>
          <w:bCs/>
          <w:spacing w:val="5"/>
          <w:lang w:val="zh-CN"/>
        </w:rPr>
      </w:pPr>
      <w:r>
        <w:rPr>
          <w:rFonts w:ascii="Times New Roman" w:hAnsi="Times New Roman" w:cs="Times New Roman"/>
          <w:color w:val="000000"/>
          <w:sz w:val="22"/>
          <w:szCs w:val="21"/>
        </w:rPr>
        <w:t>总学分包含课程学分和专业实践学分。</w:t>
      </w:r>
      <w:bookmarkStart w:id="1" w:name="_Hlk166772343"/>
      <w:r>
        <w:rPr>
          <w:rFonts w:ascii="Times New Roman" w:hAnsi="Times New Roman" w:cs="Times New Roman"/>
          <w:color w:val="000000"/>
          <w:sz w:val="22"/>
          <w:szCs w:val="21"/>
        </w:rPr>
        <w:t>参照全国生物与医药专业学位研究生教育指导委员会发布的指导性培养方案，</w:t>
      </w:r>
      <w:bookmarkEnd w:id="1"/>
      <w:r>
        <w:rPr>
          <w:rFonts w:ascii="Times New Roman" w:hAnsi="Times New Roman" w:cs="Times New Roman"/>
          <w:color w:val="000000"/>
          <w:sz w:val="22"/>
          <w:szCs w:val="21"/>
        </w:rPr>
        <w:t>本专业总学分要求不少于</w:t>
      </w:r>
      <w:r>
        <w:rPr>
          <w:rFonts w:hint="eastAsia" w:ascii="Times New Roman" w:hAnsi="Times New Roman" w:cs="Times New Roman"/>
          <w:color w:val="000000"/>
          <w:sz w:val="22"/>
          <w:szCs w:val="21"/>
        </w:rPr>
        <w:t>20</w:t>
      </w:r>
      <w:r>
        <w:rPr>
          <w:rFonts w:ascii="Times New Roman" w:hAnsi="Times New Roman" w:cs="Times New Roman"/>
          <w:color w:val="000000"/>
          <w:sz w:val="22"/>
          <w:szCs w:val="21"/>
        </w:rPr>
        <w:t>学分，其中课程学分不少于</w:t>
      </w:r>
      <w:r>
        <w:rPr>
          <w:rFonts w:hint="eastAsia" w:ascii="Times New Roman" w:hAnsi="Times New Roman" w:cs="Times New Roman"/>
          <w:color w:val="000000"/>
          <w:sz w:val="22"/>
          <w:szCs w:val="21"/>
        </w:rPr>
        <w:t>12</w:t>
      </w:r>
      <w:r>
        <w:rPr>
          <w:rFonts w:ascii="Times New Roman" w:hAnsi="Times New Roman" w:cs="Times New Roman"/>
          <w:color w:val="000000"/>
          <w:sz w:val="22"/>
          <w:szCs w:val="21"/>
        </w:rPr>
        <w:t>学分，必修课学分不少于</w:t>
      </w:r>
      <w:r>
        <w:rPr>
          <w:rFonts w:hint="eastAsia" w:ascii="Times New Roman" w:hAnsi="Times New Roman" w:cs="Times New Roman"/>
          <w:color w:val="000000"/>
          <w:sz w:val="22"/>
          <w:szCs w:val="21"/>
        </w:rPr>
        <w:t>8</w:t>
      </w:r>
      <w:r>
        <w:rPr>
          <w:rFonts w:ascii="Times New Roman" w:hAnsi="Times New Roman" w:cs="Times New Roman"/>
          <w:color w:val="000000"/>
          <w:sz w:val="22"/>
          <w:szCs w:val="21"/>
        </w:rPr>
        <w:t>学分。</w:t>
      </w:r>
    </w:p>
    <w:p w14:paraId="304F20AA">
      <w:pPr>
        <w:pStyle w:val="5"/>
        <w:spacing w:before="240" w:after="120"/>
        <w:ind w:firstLine="0"/>
        <w:jc w:val="center"/>
        <w:rPr>
          <w:rFonts w:ascii="Times New Roman" w:hAnsi="Times New Roman"/>
        </w:rPr>
      </w:pPr>
      <w:r>
        <w:rPr>
          <w:rFonts w:ascii="Times New Roman" w:hAnsi="Times New Roman"/>
        </w:rPr>
        <w:t>专业培养方案课程设置与学分要求</w:t>
      </w:r>
    </w:p>
    <w:tbl>
      <w:tblPr>
        <w:tblStyle w:val="22"/>
        <w:tblW w:w="948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23"/>
        <w:gridCol w:w="1235"/>
        <w:gridCol w:w="2760"/>
        <w:gridCol w:w="993"/>
        <w:gridCol w:w="687"/>
        <w:gridCol w:w="18"/>
        <w:gridCol w:w="1140"/>
        <w:gridCol w:w="1275"/>
        <w:gridCol w:w="853"/>
      </w:tblGrid>
      <w:tr w14:paraId="7E297A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tcBorders>
              <w:top w:val="single" w:color="auto" w:sz="12" w:space="0"/>
              <w:left w:val="single" w:color="auto" w:sz="12" w:space="0"/>
              <w:bottom w:val="single" w:color="auto" w:sz="6" w:space="0"/>
              <w:right w:val="single" w:color="auto" w:sz="6" w:space="0"/>
            </w:tcBorders>
            <w:shd w:val="clear" w:color="auto" w:fill="auto"/>
            <w:vAlign w:val="center"/>
          </w:tcPr>
          <w:p w14:paraId="7279CB04">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类</w:t>
            </w:r>
          </w:p>
          <w:p w14:paraId="3CDDBEF9">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别</w:t>
            </w:r>
          </w:p>
        </w:tc>
        <w:tc>
          <w:tcPr>
            <w:tcW w:w="1235" w:type="dxa"/>
            <w:tcBorders>
              <w:top w:val="single" w:color="auto" w:sz="12" w:space="0"/>
              <w:left w:val="single" w:color="auto" w:sz="6" w:space="0"/>
              <w:bottom w:val="single" w:color="auto" w:sz="6" w:space="0"/>
              <w:right w:val="single" w:color="auto" w:sz="6" w:space="0"/>
            </w:tcBorders>
            <w:shd w:val="clear" w:color="auto" w:fill="auto"/>
            <w:vAlign w:val="center"/>
          </w:tcPr>
          <w:p w14:paraId="7885036B">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课程编码</w:t>
            </w:r>
          </w:p>
        </w:tc>
        <w:tc>
          <w:tcPr>
            <w:tcW w:w="2760" w:type="dxa"/>
            <w:tcBorders>
              <w:top w:val="single" w:color="auto" w:sz="12" w:space="0"/>
              <w:left w:val="single" w:color="auto" w:sz="6" w:space="0"/>
              <w:bottom w:val="single" w:color="auto" w:sz="6" w:space="0"/>
              <w:right w:val="single" w:color="auto" w:sz="4" w:space="0"/>
            </w:tcBorders>
            <w:shd w:val="clear" w:color="auto" w:fill="auto"/>
            <w:vAlign w:val="center"/>
          </w:tcPr>
          <w:p w14:paraId="69A890AA">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课程名称</w:t>
            </w:r>
          </w:p>
        </w:tc>
        <w:tc>
          <w:tcPr>
            <w:tcW w:w="993" w:type="dxa"/>
            <w:tcBorders>
              <w:top w:val="single" w:color="auto" w:sz="12" w:space="0"/>
              <w:left w:val="single" w:color="auto" w:sz="6" w:space="0"/>
              <w:bottom w:val="single" w:color="auto" w:sz="6" w:space="0"/>
              <w:right w:val="single" w:color="auto" w:sz="6" w:space="0"/>
            </w:tcBorders>
            <w:shd w:val="clear" w:color="auto" w:fill="auto"/>
            <w:vAlign w:val="center"/>
          </w:tcPr>
          <w:p w14:paraId="2249480D">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总</w:t>
            </w:r>
          </w:p>
          <w:p w14:paraId="41B1BA92">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学</w:t>
            </w:r>
          </w:p>
          <w:p w14:paraId="0175C54D">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时</w:t>
            </w:r>
          </w:p>
        </w:tc>
        <w:tc>
          <w:tcPr>
            <w:tcW w:w="687" w:type="dxa"/>
            <w:tcBorders>
              <w:top w:val="single" w:color="auto" w:sz="12" w:space="0"/>
              <w:left w:val="single" w:color="auto" w:sz="6" w:space="0"/>
              <w:bottom w:val="single" w:color="auto" w:sz="4" w:space="0"/>
              <w:right w:val="single" w:color="auto" w:sz="6" w:space="0"/>
            </w:tcBorders>
            <w:shd w:val="clear" w:color="auto" w:fill="auto"/>
            <w:vAlign w:val="center"/>
          </w:tcPr>
          <w:p w14:paraId="7523AA6A">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学</w:t>
            </w:r>
          </w:p>
          <w:p w14:paraId="1A5011FB">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分</w:t>
            </w:r>
          </w:p>
        </w:tc>
        <w:tc>
          <w:tcPr>
            <w:tcW w:w="1158" w:type="dxa"/>
            <w:gridSpan w:val="2"/>
            <w:tcBorders>
              <w:top w:val="single" w:color="auto" w:sz="12" w:space="0"/>
              <w:left w:val="single" w:color="auto" w:sz="6" w:space="0"/>
              <w:bottom w:val="single" w:color="auto" w:sz="6" w:space="0"/>
              <w:right w:val="single" w:color="auto" w:sz="6" w:space="0"/>
            </w:tcBorders>
            <w:shd w:val="clear" w:color="auto" w:fill="auto"/>
            <w:vAlign w:val="center"/>
          </w:tcPr>
          <w:p w14:paraId="0183A31A">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授课</w:t>
            </w:r>
          </w:p>
          <w:p w14:paraId="1F756E70">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学期</w:t>
            </w:r>
          </w:p>
        </w:tc>
        <w:tc>
          <w:tcPr>
            <w:tcW w:w="1275" w:type="dxa"/>
            <w:tcBorders>
              <w:top w:val="single" w:color="auto" w:sz="12" w:space="0"/>
              <w:left w:val="single" w:color="auto" w:sz="6" w:space="0"/>
              <w:bottom w:val="single" w:color="auto" w:sz="6" w:space="0"/>
              <w:right w:val="single" w:color="auto" w:sz="6" w:space="0"/>
            </w:tcBorders>
            <w:shd w:val="clear" w:color="auto" w:fill="auto"/>
            <w:vAlign w:val="center"/>
          </w:tcPr>
          <w:p w14:paraId="78F8A3FD">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授课方式</w:t>
            </w:r>
          </w:p>
        </w:tc>
        <w:tc>
          <w:tcPr>
            <w:tcW w:w="853" w:type="dxa"/>
            <w:tcBorders>
              <w:top w:val="single" w:color="auto" w:sz="12" w:space="0"/>
              <w:left w:val="single" w:color="auto" w:sz="6" w:space="0"/>
              <w:bottom w:val="single" w:color="auto" w:sz="6" w:space="0"/>
              <w:right w:val="single" w:color="auto" w:sz="12" w:space="0"/>
            </w:tcBorders>
            <w:shd w:val="clear" w:color="auto" w:fill="auto"/>
            <w:vAlign w:val="center"/>
          </w:tcPr>
          <w:p w14:paraId="7B9C30BC">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开课</w:t>
            </w:r>
          </w:p>
          <w:p w14:paraId="0B557034">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单位</w:t>
            </w:r>
          </w:p>
          <w:p w14:paraId="3101B9CD">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代码</w:t>
            </w:r>
          </w:p>
        </w:tc>
      </w:tr>
      <w:tr w14:paraId="214221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restart"/>
            <w:tcBorders>
              <w:left w:val="single" w:color="auto" w:sz="12" w:space="0"/>
              <w:right w:val="single" w:color="auto" w:sz="6" w:space="0"/>
            </w:tcBorders>
            <w:shd w:val="clear" w:color="auto" w:fill="auto"/>
            <w:vAlign w:val="center"/>
          </w:tcPr>
          <w:p w14:paraId="78E41A6C">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必</w:t>
            </w:r>
          </w:p>
          <w:p w14:paraId="09081597">
            <w:pPr>
              <w:widowControl w:val="0"/>
              <w:jc w:val="center"/>
              <w:rPr>
                <w:rFonts w:ascii="Times New Roman" w:hAnsi="Times New Roman" w:cs="Times New Roman"/>
                <w:b/>
                <w:kern w:val="2"/>
                <w:sz w:val="22"/>
                <w:szCs w:val="22"/>
              </w:rPr>
            </w:pPr>
          </w:p>
          <w:p w14:paraId="6E03267F">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修</w:t>
            </w:r>
          </w:p>
          <w:p w14:paraId="0380FEBC">
            <w:pPr>
              <w:widowControl w:val="0"/>
              <w:jc w:val="center"/>
              <w:rPr>
                <w:rFonts w:ascii="Times New Roman" w:hAnsi="Times New Roman" w:cs="Times New Roman"/>
                <w:b/>
                <w:kern w:val="2"/>
                <w:sz w:val="22"/>
                <w:szCs w:val="22"/>
              </w:rPr>
            </w:pPr>
          </w:p>
          <w:p w14:paraId="68A06572">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课</w:t>
            </w:r>
          </w:p>
        </w:tc>
        <w:tc>
          <w:tcPr>
            <w:tcW w:w="1235" w:type="dxa"/>
            <w:tcBorders>
              <w:top w:val="single" w:color="auto" w:sz="6" w:space="0"/>
              <w:left w:val="single" w:color="auto" w:sz="6" w:space="0"/>
              <w:bottom w:val="single" w:color="auto" w:sz="6" w:space="0"/>
              <w:right w:val="single" w:color="auto" w:sz="6" w:space="0"/>
            </w:tcBorders>
            <w:shd w:val="clear" w:color="auto" w:fill="auto"/>
            <w:vAlign w:val="center"/>
          </w:tcPr>
          <w:p w14:paraId="3110011E">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eastAsia="等线" w:cs="Times New Roman"/>
                <w:color w:val="000000"/>
                <w:sz w:val="22"/>
              </w:rPr>
              <w:t>90031204</w:t>
            </w:r>
          </w:p>
        </w:tc>
        <w:tc>
          <w:tcPr>
            <w:tcW w:w="2760" w:type="dxa"/>
            <w:tcBorders>
              <w:top w:val="single" w:color="auto" w:sz="6" w:space="0"/>
              <w:left w:val="single" w:color="auto" w:sz="6" w:space="0"/>
              <w:bottom w:val="single" w:color="auto" w:sz="6" w:space="0"/>
              <w:right w:val="single" w:color="auto" w:sz="4" w:space="0"/>
            </w:tcBorders>
            <w:shd w:val="clear" w:color="auto" w:fill="auto"/>
            <w:vAlign w:val="center"/>
          </w:tcPr>
          <w:p w14:paraId="448E241E">
            <w:pPr>
              <w:widowControl w:val="0"/>
              <w:jc w:val="both"/>
              <w:rPr>
                <w:rFonts w:ascii="Times New Roman" w:hAnsi="Times New Roman" w:cs="Times New Roman"/>
                <w:kern w:val="2"/>
                <w:sz w:val="22"/>
                <w:szCs w:val="22"/>
              </w:rPr>
            </w:pPr>
            <w:r>
              <w:rPr>
                <w:rFonts w:ascii="Times New Roman" w:hAnsi="Times New Roman" w:cs="Times New Roman"/>
                <w:kern w:val="2"/>
                <w:sz w:val="22"/>
                <w:szCs w:val="22"/>
              </w:rPr>
              <w:t>中国马克思主义与当代</w:t>
            </w:r>
          </w:p>
        </w:tc>
        <w:tc>
          <w:tcPr>
            <w:tcW w:w="993" w:type="dxa"/>
            <w:tcBorders>
              <w:top w:val="single" w:color="auto" w:sz="6" w:space="0"/>
              <w:left w:val="single" w:color="auto" w:sz="6" w:space="0"/>
              <w:bottom w:val="single" w:color="auto" w:sz="6" w:space="0"/>
              <w:right w:val="single" w:color="auto" w:sz="6" w:space="0"/>
            </w:tcBorders>
            <w:shd w:val="clear" w:color="auto" w:fill="auto"/>
            <w:vAlign w:val="center"/>
          </w:tcPr>
          <w:p w14:paraId="05910174">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34</w:t>
            </w:r>
          </w:p>
        </w:tc>
        <w:tc>
          <w:tcPr>
            <w:tcW w:w="687" w:type="dxa"/>
            <w:tcBorders>
              <w:top w:val="nil"/>
              <w:left w:val="single" w:color="auto" w:sz="6" w:space="0"/>
              <w:bottom w:val="single" w:color="auto" w:sz="6" w:space="0"/>
              <w:right w:val="single" w:color="auto" w:sz="6" w:space="0"/>
            </w:tcBorders>
            <w:shd w:val="clear" w:color="auto" w:fill="auto"/>
            <w:vAlign w:val="center"/>
          </w:tcPr>
          <w:p w14:paraId="1C2942F8">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2</w:t>
            </w:r>
          </w:p>
        </w:tc>
        <w:tc>
          <w:tcPr>
            <w:tcW w:w="1158"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367206FB">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1</w:t>
            </w:r>
          </w:p>
        </w:tc>
        <w:tc>
          <w:tcPr>
            <w:tcW w:w="1275" w:type="dxa"/>
            <w:tcBorders>
              <w:top w:val="single" w:color="auto" w:sz="6" w:space="0"/>
              <w:left w:val="single" w:color="auto" w:sz="6" w:space="0"/>
              <w:bottom w:val="single" w:color="auto" w:sz="6" w:space="0"/>
              <w:right w:val="single" w:color="auto" w:sz="6" w:space="0"/>
            </w:tcBorders>
            <w:shd w:val="clear" w:color="auto" w:fill="auto"/>
            <w:vAlign w:val="center"/>
          </w:tcPr>
          <w:p w14:paraId="7F412DE0">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讲授</w:t>
            </w:r>
          </w:p>
        </w:tc>
        <w:tc>
          <w:tcPr>
            <w:tcW w:w="853" w:type="dxa"/>
            <w:tcBorders>
              <w:top w:val="single" w:color="auto" w:sz="6" w:space="0"/>
              <w:left w:val="single" w:color="auto" w:sz="6" w:space="0"/>
              <w:bottom w:val="single" w:color="auto" w:sz="6" w:space="0"/>
              <w:right w:val="single" w:color="auto" w:sz="12" w:space="0"/>
            </w:tcBorders>
            <w:shd w:val="clear" w:color="auto" w:fill="auto"/>
            <w:vAlign w:val="center"/>
          </w:tcPr>
          <w:p w14:paraId="0E9ED3D4">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120</w:t>
            </w:r>
          </w:p>
        </w:tc>
      </w:tr>
      <w:tr w14:paraId="6C88F5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1AA8EE49">
            <w:pPr>
              <w:widowControl w:val="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6" w:space="0"/>
              <w:right w:val="single" w:color="auto" w:sz="6" w:space="0"/>
            </w:tcBorders>
            <w:shd w:val="clear" w:color="auto" w:fill="auto"/>
            <w:vAlign w:val="center"/>
          </w:tcPr>
          <w:p w14:paraId="42126403">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kern w:val="2"/>
                <w:sz w:val="22"/>
                <w:szCs w:val="22"/>
              </w:rPr>
              <w:t>90051001</w:t>
            </w:r>
          </w:p>
        </w:tc>
        <w:tc>
          <w:tcPr>
            <w:tcW w:w="2760" w:type="dxa"/>
            <w:tcBorders>
              <w:top w:val="single" w:color="auto" w:sz="6" w:space="0"/>
              <w:left w:val="single" w:color="auto" w:sz="6" w:space="0"/>
              <w:bottom w:val="single" w:color="auto" w:sz="6" w:space="0"/>
              <w:right w:val="single" w:color="auto" w:sz="4" w:space="0"/>
            </w:tcBorders>
            <w:shd w:val="clear" w:color="auto" w:fill="auto"/>
            <w:vAlign w:val="center"/>
          </w:tcPr>
          <w:p w14:paraId="71FD7AEA">
            <w:pPr>
              <w:widowControl w:val="0"/>
              <w:jc w:val="both"/>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kern w:val="2"/>
                <w:sz w:val="22"/>
                <w:szCs w:val="22"/>
              </w:rPr>
              <w:t>科研伦理与学术规范类课程</w:t>
            </w:r>
          </w:p>
        </w:tc>
        <w:tc>
          <w:tcPr>
            <w:tcW w:w="993" w:type="dxa"/>
            <w:tcBorders>
              <w:top w:val="single" w:color="auto" w:sz="6" w:space="0"/>
              <w:left w:val="single" w:color="auto" w:sz="6" w:space="0"/>
              <w:bottom w:val="single" w:color="auto" w:sz="6" w:space="0"/>
              <w:right w:val="single" w:color="auto" w:sz="6" w:space="0"/>
            </w:tcBorders>
            <w:shd w:val="clear" w:color="auto" w:fill="auto"/>
            <w:vAlign w:val="center"/>
          </w:tcPr>
          <w:p w14:paraId="428A9C7D">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17</w:t>
            </w:r>
          </w:p>
        </w:tc>
        <w:tc>
          <w:tcPr>
            <w:tcW w:w="687" w:type="dxa"/>
            <w:tcBorders>
              <w:top w:val="single" w:color="auto" w:sz="6" w:space="0"/>
              <w:left w:val="single" w:color="auto" w:sz="6" w:space="0"/>
              <w:bottom w:val="single" w:color="auto" w:sz="6" w:space="0"/>
              <w:right w:val="single" w:color="auto" w:sz="6" w:space="0"/>
            </w:tcBorders>
            <w:shd w:val="clear" w:color="auto" w:fill="auto"/>
            <w:vAlign w:val="center"/>
          </w:tcPr>
          <w:p w14:paraId="641F87F1">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1</w:t>
            </w:r>
          </w:p>
        </w:tc>
        <w:tc>
          <w:tcPr>
            <w:tcW w:w="1158"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15ECA52D">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1、2</w:t>
            </w:r>
          </w:p>
        </w:tc>
        <w:tc>
          <w:tcPr>
            <w:tcW w:w="1275" w:type="dxa"/>
            <w:tcBorders>
              <w:top w:val="single" w:color="auto" w:sz="6" w:space="0"/>
              <w:left w:val="single" w:color="auto" w:sz="6" w:space="0"/>
              <w:bottom w:val="single" w:color="auto" w:sz="6" w:space="0"/>
              <w:right w:val="single" w:color="auto" w:sz="6" w:space="0"/>
            </w:tcBorders>
            <w:shd w:val="clear" w:color="auto" w:fill="auto"/>
            <w:vAlign w:val="center"/>
          </w:tcPr>
          <w:p w14:paraId="3EF0DB25">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线上</w:t>
            </w:r>
          </w:p>
        </w:tc>
        <w:tc>
          <w:tcPr>
            <w:tcW w:w="853" w:type="dxa"/>
            <w:tcBorders>
              <w:top w:val="single" w:color="auto" w:sz="6" w:space="0"/>
              <w:left w:val="single" w:color="auto" w:sz="6" w:space="0"/>
              <w:bottom w:val="single" w:color="auto" w:sz="6" w:space="0"/>
              <w:right w:val="single" w:color="auto" w:sz="12" w:space="0"/>
            </w:tcBorders>
            <w:shd w:val="clear" w:color="auto" w:fill="auto"/>
            <w:vAlign w:val="center"/>
          </w:tcPr>
          <w:p w14:paraId="210FADBD">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900</w:t>
            </w:r>
          </w:p>
        </w:tc>
      </w:tr>
      <w:tr w14:paraId="576751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7882CA22">
            <w:pPr>
              <w:widowControl w:val="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6" w:space="0"/>
              <w:right w:val="single" w:color="auto" w:sz="6" w:space="0"/>
            </w:tcBorders>
            <w:shd w:val="clear" w:color="auto" w:fill="auto"/>
          </w:tcPr>
          <w:p w14:paraId="5474354E">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06022272</w:t>
            </w:r>
          </w:p>
        </w:tc>
        <w:tc>
          <w:tcPr>
            <w:tcW w:w="2760" w:type="dxa"/>
            <w:tcBorders>
              <w:top w:val="single" w:color="auto" w:sz="6" w:space="0"/>
              <w:left w:val="single" w:color="auto" w:sz="6" w:space="0"/>
              <w:bottom w:val="single" w:color="auto" w:sz="6" w:space="0"/>
              <w:right w:val="single" w:color="auto" w:sz="4" w:space="0"/>
            </w:tcBorders>
            <w:shd w:val="clear" w:color="auto" w:fill="auto"/>
          </w:tcPr>
          <w:p w14:paraId="223E5690">
            <w:pPr>
              <w:widowControl w:val="0"/>
              <w:jc w:val="both"/>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研究生学术规范与论文写作指导（博士）</w:t>
            </w:r>
          </w:p>
        </w:tc>
        <w:tc>
          <w:tcPr>
            <w:tcW w:w="993" w:type="dxa"/>
            <w:tcBorders>
              <w:top w:val="single" w:color="auto" w:sz="6" w:space="0"/>
              <w:left w:val="single" w:color="auto" w:sz="6" w:space="0"/>
              <w:bottom w:val="single" w:color="auto" w:sz="6" w:space="0"/>
              <w:right w:val="single" w:color="auto" w:sz="6" w:space="0"/>
            </w:tcBorders>
            <w:shd w:val="clear" w:color="auto" w:fill="auto"/>
          </w:tcPr>
          <w:p w14:paraId="4800273C">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17</w:t>
            </w:r>
          </w:p>
        </w:tc>
        <w:tc>
          <w:tcPr>
            <w:tcW w:w="687" w:type="dxa"/>
            <w:tcBorders>
              <w:top w:val="single" w:color="auto" w:sz="6" w:space="0"/>
              <w:left w:val="single" w:color="auto" w:sz="6" w:space="0"/>
              <w:bottom w:val="single" w:color="auto" w:sz="6" w:space="0"/>
              <w:right w:val="single" w:color="auto" w:sz="6" w:space="0"/>
            </w:tcBorders>
            <w:shd w:val="clear" w:color="auto" w:fill="auto"/>
          </w:tcPr>
          <w:p w14:paraId="26AB9C13">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kern w:val="2"/>
                <w:sz w:val="22"/>
                <w:szCs w:val="22"/>
                <w14:textFill>
                  <w14:solidFill>
                    <w14:schemeClr w14:val="tx1"/>
                  </w14:solidFill>
                </w14:textFill>
              </w:rPr>
              <w:t>1</w:t>
            </w:r>
          </w:p>
        </w:tc>
        <w:tc>
          <w:tcPr>
            <w:tcW w:w="1158" w:type="dxa"/>
            <w:gridSpan w:val="2"/>
            <w:tcBorders>
              <w:top w:val="single" w:color="auto" w:sz="6" w:space="0"/>
              <w:left w:val="single" w:color="auto" w:sz="6" w:space="0"/>
              <w:bottom w:val="single" w:color="auto" w:sz="6" w:space="0"/>
              <w:right w:val="single" w:color="auto" w:sz="6" w:space="0"/>
            </w:tcBorders>
            <w:shd w:val="clear" w:color="auto" w:fill="auto"/>
          </w:tcPr>
          <w:p w14:paraId="2BA5C597">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1</w:t>
            </w:r>
          </w:p>
        </w:tc>
        <w:tc>
          <w:tcPr>
            <w:tcW w:w="1275" w:type="dxa"/>
            <w:tcBorders>
              <w:top w:val="single" w:color="auto" w:sz="6" w:space="0"/>
              <w:left w:val="single" w:color="auto" w:sz="6" w:space="0"/>
              <w:bottom w:val="single" w:color="auto" w:sz="6" w:space="0"/>
              <w:right w:val="single" w:color="auto" w:sz="6" w:space="0"/>
            </w:tcBorders>
            <w:shd w:val="clear" w:color="auto" w:fill="auto"/>
          </w:tcPr>
          <w:p w14:paraId="0898B963">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讲授</w:t>
            </w:r>
          </w:p>
        </w:tc>
        <w:tc>
          <w:tcPr>
            <w:tcW w:w="853" w:type="dxa"/>
            <w:tcBorders>
              <w:top w:val="single" w:color="auto" w:sz="6" w:space="0"/>
              <w:left w:val="single" w:color="auto" w:sz="6" w:space="0"/>
              <w:bottom w:val="single" w:color="auto" w:sz="6" w:space="0"/>
              <w:right w:val="single" w:color="auto" w:sz="12" w:space="0"/>
            </w:tcBorders>
            <w:shd w:val="clear" w:color="auto" w:fill="auto"/>
          </w:tcPr>
          <w:p w14:paraId="6B886785">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w:t>
            </w:r>
          </w:p>
        </w:tc>
      </w:tr>
      <w:tr w14:paraId="10000F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5C04F792">
            <w:pPr>
              <w:widowControl w:val="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6" w:space="0"/>
              <w:right w:val="single" w:color="auto" w:sz="6" w:space="0"/>
            </w:tcBorders>
            <w:shd w:val="clear" w:color="auto" w:fill="auto"/>
          </w:tcPr>
          <w:p w14:paraId="5887CCAB">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06021202</w:t>
            </w:r>
          </w:p>
        </w:tc>
        <w:tc>
          <w:tcPr>
            <w:tcW w:w="2760" w:type="dxa"/>
            <w:tcBorders>
              <w:top w:val="single" w:color="auto" w:sz="6" w:space="0"/>
              <w:left w:val="single" w:color="auto" w:sz="6" w:space="0"/>
              <w:bottom w:val="single" w:color="auto" w:sz="6" w:space="0"/>
              <w:right w:val="single" w:color="auto" w:sz="4" w:space="0"/>
            </w:tcBorders>
            <w:shd w:val="clear" w:color="auto" w:fill="auto"/>
          </w:tcPr>
          <w:p w14:paraId="4940DDBF">
            <w:pPr>
              <w:widowControl w:val="0"/>
              <w:jc w:val="both"/>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文献综述与开题报告</w:t>
            </w:r>
          </w:p>
        </w:tc>
        <w:tc>
          <w:tcPr>
            <w:tcW w:w="993" w:type="dxa"/>
            <w:tcBorders>
              <w:top w:val="single" w:color="auto" w:sz="6" w:space="0"/>
              <w:left w:val="single" w:color="auto" w:sz="6" w:space="0"/>
              <w:bottom w:val="single" w:color="auto" w:sz="6" w:space="0"/>
              <w:right w:val="single" w:color="auto" w:sz="6" w:space="0"/>
            </w:tcBorders>
            <w:shd w:val="clear" w:color="auto" w:fill="auto"/>
          </w:tcPr>
          <w:p w14:paraId="7AC9F553">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34</w:t>
            </w:r>
          </w:p>
        </w:tc>
        <w:tc>
          <w:tcPr>
            <w:tcW w:w="687" w:type="dxa"/>
            <w:tcBorders>
              <w:top w:val="single" w:color="auto" w:sz="6" w:space="0"/>
              <w:left w:val="single" w:color="auto" w:sz="6" w:space="0"/>
              <w:bottom w:val="single" w:color="auto" w:sz="6" w:space="0"/>
              <w:right w:val="single" w:color="auto" w:sz="6" w:space="0"/>
            </w:tcBorders>
            <w:shd w:val="clear" w:color="auto" w:fill="auto"/>
          </w:tcPr>
          <w:p w14:paraId="50742EF0">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2</w:t>
            </w:r>
          </w:p>
        </w:tc>
        <w:tc>
          <w:tcPr>
            <w:tcW w:w="1158" w:type="dxa"/>
            <w:gridSpan w:val="2"/>
            <w:tcBorders>
              <w:top w:val="single" w:color="auto" w:sz="6" w:space="0"/>
              <w:left w:val="single" w:color="auto" w:sz="6" w:space="0"/>
              <w:bottom w:val="single" w:color="auto" w:sz="6" w:space="0"/>
              <w:right w:val="single" w:color="auto" w:sz="6" w:space="0"/>
            </w:tcBorders>
            <w:shd w:val="clear" w:color="auto" w:fill="auto"/>
          </w:tcPr>
          <w:p w14:paraId="3AE1CD6C">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3</w:t>
            </w:r>
          </w:p>
        </w:tc>
        <w:tc>
          <w:tcPr>
            <w:tcW w:w="1275" w:type="dxa"/>
            <w:tcBorders>
              <w:top w:val="single" w:color="auto" w:sz="6" w:space="0"/>
              <w:left w:val="single" w:color="auto" w:sz="6" w:space="0"/>
              <w:bottom w:val="single" w:color="auto" w:sz="6" w:space="0"/>
              <w:right w:val="single" w:color="auto" w:sz="6" w:space="0"/>
            </w:tcBorders>
            <w:shd w:val="clear" w:color="auto" w:fill="auto"/>
          </w:tcPr>
          <w:p w14:paraId="5047CF9E">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报告与讨论</w:t>
            </w:r>
          </w:p>
        </w:tc>
        <w:tc>
          <w:tcPr>
            <w:tcW w:w="853" w:type="dxa"/>
            <w:tcBorders>
              <w:top w:val="single" w:color="auto" w:sz="6" w:space="0"/>
              <w:left w:val="single" w:color="auto" w:sz="6" w:space="0"/>
              <w:bottom w:val="single" w:color="auto" w:sz="6" w:space="0"/>
              <w:right w:val="single" w:color="auto" w:sz="12" w:space="0"/>
            </w:tcBorders>
            <w:shd w:val="clear" w:color="auto" w:fill="auto"/>
          </w:tcPr>
          <w:p w14:paraId="56D3C564">
            <w:pPr>
              <w:widowControl w:val="0"/>
              <w:jc w:val="center"/>
              <w:rPr>
                <w:rFonts w:ascii="Times New Roman" w:hAnsi="Times New Roman" w:cs="Times New Roman"/>
                <w:color w:val="000000" w:themeColor="text1"/>
                <w:kern w:val="2"/>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w:t>
            </w:r>
          </w:p>
        </w:tc>
      </w:tr>
      <w:tr w14:paraId="6D39D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11D3D3E5">
            <w:pPr>
              <w:widowControl w:val="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4" w:space="0"/>
              <w:right w:val="single" w:color="auto" w:sz="6" w:space="0"/>
            </w:tcBorders>
            <w:shd w:val="clear" w:color="auto" w:fill="auto"/>
          </w:tcPr>
          <w:p w14:paraId="21CAE7D9">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06011206</w:t>
            </w:r>
          </w:p>
        </w:tc>
        <w:tc>
          <w:tcPr>
            <w:tcW w:w="2760" w:type="dxa"/>
            <w:tcBorders>
              <w:top w:val="single" w:color="auto" w:sz="6" w:space="0"/>
              <w:left w:val="single" w:color="auto" w:sz="6" w:space="0"/>
              <w:bottom w:val="single" w:color="auto" w:sz="4" w:space="0"/>
              <w:right w:val="single" w:color="auto" w:sz="4" w:space="0"/>
            </w:tcBorders>
            <w:shd w:val="clear" w:color="auto" w:fill="auto"/>
          </w:tcPr>
          <w:p w14:paraId="69303009">
            <w:pPr>
              <w:widowControl w:val="0"/>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生物化学与分子生物学研究前沿研讨</w:t>
            </w:r>
          </w:p>
        </w:tc>
        <w:tc>
          <w:tcPr>
            <w:tcW w:w="993" w:type="dxa"/>
            <w:tcBorders>
              <w:top w:val="single" w:color="auto" w:sz="6" w:space="0"/>
              <w:left w:val="single" w:color="auto" w:sz="6" w:space="0"/>
              <w:bottom w:val="single" w:color="auto" w:sz="4" w:space="0"/>
              <w:right w:val="single" w:color="auto" w:sz="6" w:space="0"/>
            </w:tcBorders>
            <w:shd w:val="clear" w:color="auto" w:fill="auto"/>
          </w:tcPr>
          <w:p w14:paraId="681C7A1D">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34</w:t>
            </w:r>
          </w:p>
        </w:tc>
        <w:tc>
          <w:tcPr>
            <w:tcW w:w="687" w:type="dxa"/>
            <w:tcBorders>
              <w:top w:val="single" w:color="auto" w:sz="6" w:space="0"/>
              <w:left w:val="single" w:color="auto" w:sz="6" w:space="0"/>
              <w:bottom w:val="single" w:color="auto" w:sz="4" w:space="0"/>
              <w:right w:val="single" w:color="auto" w:sz="6" w:space="0"/>
            </w:tcBorders>
            <w:shd w:val="clear" w:color="auto" w:fill="auto"/>
          </w:tcPr>
          <w:p w14:paraId="546253F5">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2</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tcPr>
          <w:p w14:paraId="6F8E0C89">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1</w:t>
            </w:r>
          </w:p>
        </w:tc>
        <w:tc>
          <w:tcPr>
            <w:tcW w:w="1275" w:type="dxa"/>
            <w:tcBorders>
              <w:top w:val="single" w:color="auto" w:sz="6" w:space="0"/>
              <w:left w:val="single" w:color="auto" w:sz="6" w:space="0"/>
              <w:bottom w:val="single" w:color="auto" w:sz="4" w:space="0"/>
              <w:right w:val="single" w:color="auto" w:sz="6" w:space="0"/>
            </w:tcBorders>
            <w:shd w:val="clear" w:color="auto" w:fill="auto"/>
          </w:tcPr>
          <w:p w14:paraId="57C4D89F">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讲授讨论</w:t>
            </w:r>
          </w:p>
        </w:tc>
        <w:tc>
          <w:tcPr>
            <w:tcW w:w="853" w:type="dxa"/>
            <w:tcBorders>
              <w:top w:val="single" w:color="auto" w:sz="6" w:space="0"/>
              <w:left w:val="single" w:color="auto" w:sz="6" w:space="0"/>
              <w:bottom w:val="single" w:color="auto" w:sz="4" w:space="0"/>
              <w:right w:val="single" w:color="auto" w:sz="12" w:space="0"/>
            </w:tcBorders>
            <w:shd w:val="clear" w:color="auto" w:fill="auto"/>
          </w:tcPr>
          <w:p w14:paraId="1A060602">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w:t>
            </w:r>
          </w:p>
        </w:tc>
      </w:tr>
      <w:tr w14:paraId="3CE639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72128A58">
            <w:pPr>
              <w:widowControl w:val="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4" w:space="0"/>
              <w:right w:val="single" w:color="auto" w:sz="6" w:space="0"/>
            </w:tcBorders>
            <w:shd w:val="clear" w:color="auto" w:fill="auto"/>
          </w:tcPr>
          <w:p w14:paraId="1754079D">
            <w:pPr>
              <w:widowControl w:val="0"/>
              <w:jc w:val="center"/>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06022274</w:t>
            </w:r>
          </w:p>
        </w:tc>
        <w:tc>
          <w:tcPr>
            <w:tcW w:w="2760" w:type="dxa"/>
            <w:tcBorders>
              <w:top w:val="single" w:color="auto" w:sz="6" w:space="0"/>
              <w:left w:val="single" w:color="auto" w:sz="6" w:space="0"/>
              <w:bottom w:val="single" w:color="auto" w:sz="4" w:space="0"/>
              <w:right w:val="single" w:color="auto" w:sz="4" w:space="0"/>
            </w:tcBorders>
            <w:shd w:val="clear" w:color="auto" w:fill="auto"/>
          </w:tcPr>
          <w:p w14:paraId="369AF2E0">
            <w:pPr>
              <w:widowControl w:val="0"/>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生物实验安全</w:t>
            </w:r>
          </w:p>
        </w:tc>
        <w:tc>
          <w:tcPr>
            <w:tcW w:w="993" w:type="dxa"/>
            <w:tcBorders>
              <w:top w:val="single" w:color="auto" w:sz="6" w:space="0"/>
              <w:left w:val="single" w:color="auto" w:sz="6" w:space="0"/>
              <w:bottom w:val="single" w:color="auto" w:sz="4" w:space="0"/>
              <w:right w:val="single" w:color="auto" w:sz="6" w:space="0"/>
            </w:tcBorders>
            <w:shd w:val="clear" w:color="auto" w:fill="auto"/>
          </w:tcPr>
          <w:p w14:paraId="4E7DD03A">
            <w:pPr>
              <w:widowControl w:val="0"/>
              <w:jc w:val="center"/>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17</w:t>
            </w:r>
          </w:p>
        </w:tc>
        <w:tc>
          <w:tcPr>
            <w:tcW w:w="687" w:type="dxa"/>
            <w:tcBorders>
              <w:top w:val="single" w:color="auto" w:sz="6" w:space="0"/>
              <w:left w:val="single" w:color="auto" w:sz="6" w:space="0"/>
              <w:bottom w:val="single" w:color="auto" w:sz="4" w:space="0"/>
              <w:right w:val="single" w:color="auto" w:sz="6" w:space="0"/>
            </w:tcBorders>
            <w:shd w:val="clear" w:color="auto" w:fill="auto"/>
          </w:tcPr>
          <w:p w14:paraId="2EC5BE81">
            <w:pPr>
              <w:widowControl w:val="0"/>
              <w:jc w:val="center"/>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1</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tcPr>
          <w:p w14:paraId="2A605D3F">
            <w:pPr>
              <w:widowControl w:val="0"/>
              <w:jc w:val="center"/>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1</w:t>
            </w:r>
          </w:p>
        </w:tc>
        <w:tc>
          <w:tcPr>
            <w:tcW w:w="1275" w:type="dxa"/>
            <w:tcBorders>
              <w:top w:val="single" w:color="auto" w:sz="6" w:space="0"/>
              <w:left w:val="single" w:color="auto" w:sz="6" w:space="0"/>
              <w:bottom w:val="single" w:color="auto" w:sz="4" w:space="0"/>
              <w:right w:val="single" w:color="auto" w:sz="6" w:space="0"/>
            </w:tcBorders>
            <w:shd w:val="clear" w:color="auto" w:fill="auto"/>
          </w:tcPr>
          <w:p w14:paraId="166C8CBB">
            <w:pPr>
              <w:widowControl w:val="0"/>
              <w:jc w:val="center"/>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讲授</w:t>
            </w:r>
          </w:p>
        </w:tc>
        <w:tc>
          <w:tcPr>
            <w:tcW w:w="853" w:type="dxa"/>
            <w:tcBorders>
              <w:top w:val="single" w:color="auto" w:sz="6" w:space="0"/>
              <w:left w:val="single" w:color="auto" w:sz="6" w:space="0"/>
              <w:bottom w:val="single" w:color="auto" w:sz="4" w:space="0"/>
              <w:right w:val="single" w:color="auto" w:sz="12" w:space="0"/>
            </w:tcBorders>
            <w:shd w:val="clear" w:color="auto" w:fill="auto"/>
          </w:tcPr>
          <w:p w14:paraId="3CA5EC22">
            <w:pPr>
              <w:widowControl w:val="0"/>
              <w:jc w:val="center"/>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060</w:t>
            </w:r>
          </w:p>
        </w:tc>
      </w:tr>
      <w:tr w14:paraId="3A994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restart"/>
            <w:tcBorders>
              <w:top w:val="single" w:color="auto" w:sz="4" w:space="0"/>
              <w:left w:val="single" w:color="auto" w:sz="12" w:space="0"/>
              <w:right w:val="single" w:color="auto" w:sz="6" w:space="0"/>
            </w:tcBorders>
            <w:shd w:val="clear" w:color="auto" w:fill="auto"/>
            <w:vAlign w:val="center"/>
          </w:tcPr>
          <w:p w14:paraId="17326742">
            <w:pPr>
              <w:widowControl w:val="0"/>
              <w:jc w:val="center"/>
              <w:rPr>
                <w:rFonts w:ascii="Times New Roman" w:hAnsi="Times New Roman" w:cs="Times New Roman"/>
                <w:b/>
                <w:kern w:val="2"/>
                <w:sz w:val="22"/>
                <w:szCs w:val="22"/>
              </w:rPr>
            </w:pPr>
            <w:bookmarkStart w:id="2" w:name="_GoBack"/>
            <w:bookmarkEnd w:id="2"/>
            <w:r>
              <w:rPr>
                <w:rFonts w:ascii="Times New Roman" w:hAnsi="Times New Roman" w:cs="Times New Roman"/>
                <w:b/>
                <w:kern w:val="2"/>
                <w:sz w:val="22"/>
                <w:szCs w:val="22"/>
              </w:rPr>
              <w:t>选修课</w:t>
            </w:r>
          </w:p>
        </w:tc>
        <w:tc>
          <w:tcPr>
            <w:tcW w:w="1235" w:type="dxa"/>
            <w:tcBorders>
              <w:top w:val="single" w:color="auto" w:sz="4" w:space="0"/>
              <w:left w:val="single" w:color="auto" w:sz="6" w:space="0"/>
              <w:bottom w:val="single" w:color="auto" w:sz="4" w:space="0"/>
              <w:right w:val="single" w:color="auto" w:sz="6" w:space="0"/>
            </w:tcBorders>
            <w:shd w:val="clear" w:color="auto" w:fill="auto"/>
            <w:vAlign w:val="center"/>
          </w:tcPr>
          <w:p w14:paraId="663EC23B">
            <w:pPr>
              <w:widowControl w:val="0"/>
              <w:spacing w:line="240" w:lineRule="auto"/>
              <w:ind w:firstLine="0" w:firstLineChars="0"/>
              <w:jc w:val="center"/>
              <w:rPr>
                <w:rFonts w:ascii="Times New Roman" w:hAnsi="Times New Roman" w:eastAsia="宋体" w:cs="宋体"/>
                <w:kern w:val="2"/>
                <w:sz w:val="24"/>
                <w:szCs w:val="24"/>
                <w:lang w:val="en-US" w:eastAsia="zh-CN" w:bidi="ar-SA"/>
              </w:rPr>
            </w:pPr>
            <w:r>
              <w:rPr>
                <w:rFonts w:ascii="Times New Roman" w:hAnsi="Times New Roman"/>
                <w:kern w:val="2"/>
                <w:lang w:eastAsia="zh-CN"/>
              </w:rPr>
              <w:t>90052002</w:t>
            </w:r>
          </w:p>
        </w:tc>
        <w:tc>
          <w:tcPr>
            <w:tcW w:w="2760" w:type="dxa"/>
            <w:tcBorders>
              <w:top w:val="single" w:color="auto" w:sz="6" w:space="0"/>
              <w:left w:val="single" w:color="auto" w:sz="6" w:space="0"/>
              <w:bottom w:val="single" w:color="auto" w:sz="4" w:space="0"/>
              <w:right w:val="single" w:color="auto" w:sz="4" w:space="0"/>
            </w:tcBorders>
            <w:shd w:val="clear" w:color="auto" w:fill="auto"/>
            <w:vAlign w:val="center"/>
          </w:tcPr>
          <w:p w14:paraId="6328BD87">
            <w:pPr>
              <w:widowControl w:val="0"/>
              <w:spacing w:line="240" w:lineRule="auto"/>
              <w:ind w:firstLine="0" w:firstLineChars="0"/>
              <w:rPr>
                <w:rFonts w:ascii="Times New Roman" w:hAnsi="Times New Roman" w:eastAsia="宋体" w:cs="宋体"/>
                <w:kern w:val="2"/>
                <w:sz w:val="24"/>
                <w:szCs w:val="24"/>
                <w:lang w:val="en-US" w:eastAsia="zh-CN" w:bidi="ar-SA"/>
              </w:rPr>
            </w:pPr>
            <w:r>
              <w:rPr>
                <w:rFonts w:ascii="Times New Roman" w:hAnsi="Times New Roman"/>
                <w:kern w:val="2"/>
                <w:lang w:eastAsia="zh-CN"/>
              </w:rPr>
              <w:t>创新思维与创业实验</w:t>
            </w:r>
          </w:p>
        </w:tc>
        <w:tc>
          <w:tcPr>
            <w:tcW w:w="993" w:type="dxa"/>
            <w:tcBorders>
              <w:top w:val="single" w:color="auto" w:sz="6" w:space="0"/>
              <w:left w:val="single" w:color="auto" w:sz="6" w:space="0"/>
              <w:bottom w:val="single" w:color="auto" w:sz="4" w:space="0"/>
              <w:right w:val="single" w:color="auto" w:sz="6" w:space="0"/>
            </w:tcBorders>
            <w:shd w:val="clear" w:color="auto" w:fill="auto"/>
          </w:tcPr>
          <w:p w14:paraId="2C494881">
            <w:pPr>
              <w:jc w:val="center"/>
              <w:rPr>
                <w:rFonts w:ascii="Times New Roman" w:hAnsi="Times New Roman" w:cs="Times New Roman"/>
                <w:sz w:val="22"/>
                <w:szCs w:val="22"/>
              </w:rPr>
            </w:pPr>
          </w:p>
        </w:tc>
        <w:tc>
          <w:tcPr>
            <w:tcW w:w="687" w:type="dxa"/>
            <w:tcBorders>
              <w:top w:val="single" w:color="auto" w:sz="6" w:space="0"/>
              <w:left w:val="single" w:color="auto" w:sz="6" w:space="0"/>
              <w:bottom w:val="single" w:color="auto" w:sz="4" w:space="0"/>
              <w:right w:val="single" w:color="auto" w:sz="6" w:space="0"/>
            </w:tcBorders>
            <w:shd w:val="clear" w:color="auto" w:fill="auto"/>
            <w:vAlign w:val="center"/>
          </w:tcPr>
          <w:p w14:paraId="49DBBBB4">
            <w:pPr>
              <w:widowControl w:val="0"/>
              <w:spacing w:line="240" w:lineRule="auto"/>
              <w:ind w:firstLine="0" w:firstLineChars="0"/>
              <w:jc w:val="center"/>
              <w:rPr>
                <w:rFonts w:ascii="Times New Roman" w:hAnsi="Times New Roman" w:eastAsia="宋体" w:cs="宋体"/>
                <w:kern w:val="2"/>
                <w:sz w:val="24"/>
                <w:szCs w:val="24"/>
                <w:lang w:val="en-US" w:eastAsia="zh-CN" w:bidi="ar-SA"/>
              </w:rPr>
            </w:pPr>
            <w:r>
              <w:rPr>
                <w:rFonts w:ascii="Times New Roman" w:hAnsi="Times New Roman"/>
                <w:kern w:val="2"/>
                <w:lang w:eastAsia="zh-CN"/>
              </w:rPr>
              <w:t>1</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vAlign w:val="center"/>
          </w:tcPr>
          <w:p w14:paraId="51CA9B65">
            <w:pPr>
              <w:widowControl w:val="0"/>
              <w:spacing w:line="240" w:lineRule="auto"/>
              <w:ind w:firstLine="0" w:firstLineChars="0"/>
              <w:jc w:val="center"/>
              <w:rPr>
                <w:rFonts w:ascii="Times New Roman" w:hAnsi="Times New Roman" w:eastAsia="宋体" w:cs="宋体"/>
                <w:kern w:val="2"/>
                <w:sz w:val="24"/>
                <w:szCs w:val="24"/>
                <w:lang w:val="en-US" w:eastAsia="zh-CN" w:bidi="ar-SA"/>
              </w:rPr>
            </w:pPr>
            <w:r>
              <w:rPr>
                <w:rFonts w:ascii="Times New Roman" w:hAnsi="Times New Roman"/>
                <w:kern w:val="2"/>
                <w:lang w:eastAsia="zh-CN"/>
              </w:rPr>
              <w:t>1、2</w:t>
            </w:r>
          </w:p>
        </w:tc>
        <w:tc>
          <w:tcPr>
            <w:tcW w:w="1275" w:type="dxa"/>
            <w:tcBorders>
              <w:top w:val="single" w:color="auto" w:sz="6" w:space="0"/>
              <w:left w:val="single" w:color="auto" w:sz="6" w:space="0"/>
              <w:bottom w:val="single" w:color="auto" w:sz="4" w:space="0"/>
              <w:right w:val="single" w:color="auto" w:sz="6" w:space="0"/>
            </w:tcBorders>
            <w:shd w:val="clear" w:color="auto" w:fill="auto"/>
            <w:vAlign w:val="center"/>
          </w:tcPr>
          <w:p w14:paraId="1FD7CA7C">
            <w:pPr>
              <w:widowControl w:val="0"/>
              <w:spacing w:line="240" w:lineRule="auto"/>
              <w:ind w:left="92" w:leftChars="0" w:firstLine="0" w:firstLineChars="0"/>
              <w:jc w:val="center"/>
              <w:rPr>
                <w:rFonts w:ascii="Times New Roman" w:hAnsi="Times New Roman" w:eastAsia="宋体" w:cs="宋体"/>
                <w:kern w:val="2"/>
                <w:sz w:val="24"/>
                <w:szCs w:val="24"/>
                <w:lang w:val="en-US" w:eastAsia="zh-CN" w:bidi="ar-SA"/>
              </w:rPr>
            </w:pPr>
            <w:r>
              <w:rPr>
                <w:rFonts w:ascii="Times New Roman" w:hAnsi="Times New Roman"/>
                <w:kern w:val="2"/>
                <w:lang w:eastAsia="zh-CN"/>
              </w:rPr>
              <w:t>在线课程</w:t>
            </w:r>
          </w:p>
        </w:tc>
        <w:tc>
          <w:tcPr>
            <w:tcW w:w="853" w:type="dxa"/>
            <w:tcBorders>
              <w:top w:val="single" w:color="auto" w:sz="6" w:space="0"/>
              <w:left w:val="single" w:color="auto" w:sz="6" w:space="0"/>
              <w:bottom w:val="single" w:color="auto" w:sz="4" w:space="0"/>
              <w:right w:val="single" w:color="auto" w:sz="12" w:space="0"/>
            </w:tcBorders>
            <w:shd w:val="clear" w:color="auto" w:fill="auto"/>
            <w:vAlign w:val="center"/>
          </w:tcPr>
          <w:p w14:paraId="51D477CE">
            <w:pPr>
              <w:widowControl w:val="0"/>
              <w:spacing w:line="240" w:lineRule="auto"/>
              <w:ind w:firstLine="0" w:firstLineChars="0"/>
              <w:jc w:val="center"/>
              <w:rPr>
                <w:rFonts w:ascii="Times New Roman" w:hAnsi="Times New Roman" w:eastAsia="宋体" w:cs="宋体"/>
                <w:kern w:val="2"/>
                <w:sz w:val="24"/>
                <w:szCs w:val="24"/>
                <w:lang w:val="en-US" w:eastAsia="zh-CN" w:bidi="ar-SA"/>
              </w:rPr>
            </w:pPr>
            <w:r>
              <w:rPr>
                <w:rFonts w:ascii="Times New Roman" w:hAnsi="Times New Roman"/>
                <w:kern w:val="2"/>
                <w:lang w:eastAsia="zh-CN"/>
              </w:rPr>
              <w:t>900</w:t>
            </w:r>
          </w:p>
        </w:tc>
      </w:tr>
      <w:tr w14:paraId="07F519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3A8C7207">
            <w:pPr>
              <w:widowControl w:val="0"/>
              <w:jc w:val="center"/>
              <w:rPr>
                <w:rFonts w:ascii="Times New Roman" w:hAnsi="Times New Roman" w:cs="Times New Roman"/>
                <w:b/>
                <w:kern w:val="2"/>
                <w:sz w:val="22"/>
                <w:szCs w:val="22"/>
              </w:rPr>
            </w:pPr>
          </w:p>
        </w:tc>
        <w:tc>
          <w:tcPr>
            <w:tcW w:w="1235" w:type="dxa"/>
            <w:tcBorders>
              <w:top w:val="single" w:color="auto" w:sz="4" w:space="0"/>
              <w:left w:val="single" w:color="auto" w:sz="6" w:space="0"/>
              <w:bottom w:val="single" w:color="auto" w:sz="4" w:space="0"/>
              <w:right w:val="single" w:color="auto" w:sz="6" w:space="0"/>
            </w:tcBorders>
            <w:shd w:val="clear" w:color="auto" w:fill="auto"/>
            <w:vAlign w:val="top"/>
          </w:tcPr>
          <w:p w14:paraId="2598D894">
            <w:pPr>
              <w:widowControl w:val="0"/>
              <w:jc w:val="center"/>
              <w:rPr>
                <w:rFonts w:ascii="Times New Roman" w:hAnsi="Times New Roman" w:eastAsia="宋体" w:cs="Times New Roman"/>
                <w:kern w:val="2"/>
                <w:sz w:val="22"/>
                <w:szCs w:val="22"/>
                <w:lang w:val="en-US" w:eastAsia="zh-CN" w:bidi="ar-SA"/>
              </w:rPr>
            </w:pPr>
            <w:r>
              <w:rPr>
                <w:rFonts w:ascii="Times New Roman" w:hAnsi="Times New Roman" w:cs="Times New Roman"/>
                <w:color w:val="000000" w:themeColor="text1"/>
                <w:sz w:val="22"/>
                <w:szCs w:val="22"/>
                <w14:textFill>
                  <w14:solidFill>
                    <w14:schemeClr w14:val="tx1"/>
                  </w14:solidFill>
                </w14:textFill>
              </w:rPr>
              <w:t>06011203</w:t>
            </w:r>
          </w:p>
        </w:tc>
        <w:tc>
          <w:tcPr>
            <w:tcW w:w="2760" w:type="dxa"/>
            <w:tcBorders>
              <w:top w:val="single" w:color="auto" w:sz="6" w:space="0"/>
              <w:left w:val="single" w:color="auto" w:sz="6" w:space="0"/>
              <w:bottom w:val="single" w:color="auto" w:sz="4" w:space="0"/>
              <w:right w:val="single" w:color="auto" w:sz="4" w:space="0"/>
            </w:tcBorders>
            <w:shd w:val="clear" w:color="auto" w:fill="auto"/>
            <w:vAlign w:val="top"/>
          </w:tcPr>
          <w:p w14:paraId="7F132B37">
            <w:pPr>
              <w:rPr>
                <w:rFonts w:ascii="Times New Roman" w:hAnsi="Times New Roman" w:eastAsia="宋体" w:cs="Times New Roman"/>
                <w:sz w:val="22"/>
                <w:szCs w:val="22"/>
                <w:lang w:val="en-US" w:eastAsia="zh-CN" w:bidi="ar-SA"/>
              </w:rPr>
            </w:pPr>
            <w:r>
              <w:rPr>
                <w:rFonts w:ascii="Times New Roman" w:hAnsi="Times New Roman" w:cs="Times New Roman"/>
                <w:color w:val="000000" w:themeColor="text1"/>
                <w:sz w:val="22"/>
                <w:szCs w:val="22"/>
                <w14:textFill>
                  <w14:solidFill>
                    <w14:schemeClr w14:val="tx1"/>
                  </w14:solidFill>
                </w14:textFill>
              </w:rPr>
              <w:t>分子微生物学研讨</w:t>
            </w:r>
          </w:p>
        </w:tc>
        <w:tc>
          <w:tcPr>
            <w:tcW w:w="993" w:type="dxa"/>
            <w:tcBorders>
              <w:top w:val="single" w:color="auto" w:sz="6" w:space="0"/>
              <w:left w:val="single" w:color="auto" w:sz="6" w:space="0"/>
              <w:bottom w:val="single" w:color="auto" w:sz="4" w:space="0"/>
              <w:right w:val="single" w:color="auto" w:sz="6" w:space="0"/>
            </w:tcBorders>
            <w:shd w:val="clear" w:color="auto" w:fill="auto"/>
            <w:vAlign w:val="top"/>
          </w:tcPr>
          <w:p w14:paraId="5489D548">
            <w:pPr>
              <w:jc w:val="center"/>
              <w:rPr>
                <w:rFonts w:ascii="Times New Roman" w:hAnsi="Times New Roman" w:eastAsia="宋体" w:cs="Times New Roman"/>
                <w:sz w:val="22"/>
                <w:szCs w:val="22"/>
                <w:lang w:val="en-US" w:eastAsia="zh-CN" w:bidi="ar-SA"/>
              </w:rPr>
            </w:pPr>
            <w:r>
              <w:rPr>
                <w:rFonts w:ascii="Times New Roman" w:hAnsi="Times New Roman" w:cs="Times New Roman"/>
                <w:color w:val="000000" w:themeColor="text1"/>
                <w:sz w:val="22"/>
                <w:szCs w:val="22"/>
                <w14:textFill>
                  <w14:solidFill>
                    <w14:schemeClr w14:val="tx1"/>
                  </w14:solidFill>
                </w14:textFill>
              </w:rPr>
              <w:t>34</w:t>
            </w:r>
          </w:p>
        </w:tc>
        <w:tc>
          <w:tcPr>
            <w:tcW w:w="687" w:type="dxa"/>
            <w:tcBorders>
              <w:top w:val="single" w:color="auto" w:sz="6" w:space="0"/>
              <w:left w:val="single" w:color="auto" w:sz="6" w:space="0"/>
              <w:bottom w:val="single" w:color="auto" w:sz="4" w:space="0"/>
              <w:right w:val="single" w:color="auto" w:sz="6" w:space="0"/>
            </w:tcBorders>
            <w:shd w:val="clear" w:color="auto" w:fill="auto"/>
            <w:vAlign w:val="top"/>
          </w:tcPr>
          <w:p w14:paraId="690BB9A5">
            <w:pPr>
              <w:jc w:val="center"/>
              <w:rPr>
                <w:rFonts w:ascii="Times New Roman" w:hAnsi="Times New Roman" w:eastAsia="宋体" w:cs="Times New Roman"/>
                <w:sz w:val="22"/>
                <w:szCs w:val="22"/>
                <w:lang w:val="en-US" w:eastAsia="zh-CN" w:bidi="ar-SA"/>
              </w:rPr>
            </w:pPr>
            <w:r>
              <w:rPr>
                <w:rFonts w:ascii="Times New Roman" w:hAnsi="Times New Roman" w:cs="Times New Roman"/>
                <w:color w:val="000000" w:themeColor="text1"/>
                <w:sz w:val="22"/>
                <w:szCs w:val="22"/>
                <w14:textFill>
                  <w14:solidFill>
                    <w14:schemeClr w14:val="tx1"/>
                  </w14:solidFill>
                </w14:textFill>
              </w:rPr>
              <w:t>2</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vAlign w:val="top"/>
          </w:tcPr>
          <w:p w14:paraId="434FA696">
            <w:pPr>
              <w:jc w:val="center"/>
              <w:rPr>
                <w:rFonts w:ascii="Times New Roman" w:hAnsi="Times New Roman" w:eastAsia="宋体" w:cs="Times New Roman"/>
                <w:sz w:val="22"/>
                <w:szCs w:val="22"/>
                <w:lang w:val="en-US" w:eastAsia="zh-CN" w:bidi="ar-SA"/>
              </w:rPr>
            </w:pPr>
            <w:r>
              <w:rPr>
                <w:rFonts w:ascii="Times New Roman" w:hAnsi="Times New Roman" w:cs="Times New Roman"/>
                <w:color w:val="000000" w:themeColor="text1"/>
                <w:sz w:val="22"/>
                <w:szCs w:val="22"/>
                <w14:textFill>
                  <w14:solidFill>
                    <w14:schemeClr w14:val="tx1"/>
                  </w14:solidFill>
                </w14:textFill>
              </w:rPr>
              <w:t>1</w:t>
            </w:r>
          </w:p>
        </w:tc>
        <w:tc>
          <w:tcPr>
            <w:tcW w:w="1275" w:type="dxa"/>
            <w:tcBorders>
              <w:top w:val="single" w:color="auto" w:sz="6" w:space="0"/>
              <w:left w:val="single" w:color="auto" w:sz="6" w:space="0"/>
              <w:bottom w:val="single" w:color="auto" w:sz="4" w:space="0"/>
              <w:right w:val="single" w:color="auto" w:sz="6" w:space="0"/>
            </w:tcBorders>
            <w:shd w:val="clear" w:color="auto" w:fill="auto"/>
            <w:vAlign w:val="top"/>
          </w:tcPr>
          <w:p w14:paraId="37E290DD">
            <w:pPr>
              <w:jc w:val="center"/>
              <w:rPr>
                <w:rFonts w:ascii="Times New Roman" w:hAnsi="Times New Roman" w:eastAsia="宋体" w:cs="Times New Roman"/>
                <w:sz w:val="22"/>
                <w:szCs w:val="22"/>
                <w:lang w:val="en-US" w:eastAsia="zh-CN" w:bidi="ar-SA"/>
              </w:rPr>
            </w:pPr>
            <w:r>
              <w:rPr>
                <w:rFonts w:ascii="Times New Roman" w:hAnsi="Times New Roman" w:cs="Times New Roman"/>
                <w:color w:val="000000" w:themeColor="text1"/>
                <w:sz w:val="22"/>
                <w:szCs w:val="22"/>
                <w14:textFill>
                  <w14:solidFill>
                    <w14:schemeClr w14:val="tx1"/>
                  </w14:solidFill>
                </w14:textFill>
              </w:rPr>
              <w:t>讲座</w:t>
            </w:r>
          </w:p>
        </w:tc>
        <w:tc>
          <w:tcPr>
            <w:tcW w:w="853" w:type="dxa"/>
            <w:tcBorders>
              <w:top w:val="single" w:color="auto" w:sz="6" w:space="0"/>
              <w:left w:val="single" w:color="auto" w:sz="6" w:space="0"/>
              <w:bottom w:val="single" w:color="auto" w:sz="4" w:space="0"/>
              <w:right w:val="single" w:color="auto" w:sz="12" w:space="0"/>
            </w:tcBorders>
            <w:shd w:val="clear" w:color="auto" w:fill="auto"/>
            <w:vAlign w:val="top"/>
          </w:tcPr>
          <w:p w14:paraId="57839E58">
            <w:pPr>
              <w:jc w:val="center"/>
              <w:rPr>
                <w:rFonts w:ascii="Times New Roman" w:hAnsi="Times New Roman" w:eastAsia="宋体" w:cs="Times New Roman"/>
                <w:color w:val="000000"/>
                <w:sz w:val="22"/>
                <w:szCs w:val="22"/>
                <w:lang w:val="en-US" w:eastAsia="zh-CN" w:bidi="ar-SA"/>
              </w:rPr>
            </w:pPr>
            <w:r>
              <w:rPr>
                <w:rFonts w:ascii="Times New Roman" w:hAnsi="Times New Roman" w:cs="Times New Roman"/>
                <w:color w:val="000000" w:themeColor="text1"/>
                <w:sz w:val="22"/>
                <w:szCs w:val="22"/>
                <w14:textFill>
                  <w14:solidFill>
                    <w14:schemeClr w14:val="tx1"/>
                  </w14:solidFill>
                </w14:textFill>
              </w:rPr>
              <w:t>060</w:t>
            </w:r>
          </w:p>
        </w:tc>
      </w:tr>
      <w:tr w14:paraId="27CC63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3E350060">
            <w:pPr>
              <w:widowControl w:val="0"/>
              <w:jc w:val="center"/>
              <w:rPr>
                <w:rFonts w:ascii="Times New Roman" w:hAnsi="Times New Roman" w:cs="Times New Roman"/>
                <w:b/>
                <w:kern w:val="2"/>
                <w:sz w:val="22"/>
                <w:szCs w:val="22"/>
              </w:rPr>
            </w:pPr>
          </w:p>
        </w:tc>
        <w:tc>
          <w:tcPr>
            <w:tcW w:w="1235" w:type="dxa"/>
            <w:tcBorders>
              <w:top w:val="single" w:color="auto" w:sz="6" w:space="0"/>
              <w:left w:val="single" w:color="auto" w:sz="6" w:space="0"/>
              <w:bottom w:val="single" w:color="auto" w:sz="4" w:space="0"/>
              <w:right w:val="single" w:color="auto" w:sz="6" w:space="0"/>
            </w:tcBorders>
            <w:shd w:val="clear" w:color="auto" w:fill="auto"/>
          </w:tcPr>
          <w:p w14:paraId="5F06089E">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06011201</w:t>
            </w:r>
          </w:p>
        </w:tc>
        <w:tc>
          <w:tcPr>
            <w:tcW w:w="2760" w:type="dxa"/>
            <w:tcBorders>
              <w:top w:val="single" w:color="auto" w:sz="6" w:space="0"/>
              <w:left w:val="single" w:color="auto" w:sz="6" w:space="0"/>
              <w:bottom w:val="single" w:color="auto" w:sz="4" w:space="0"/>
              <w:right w:val="single" w:color="auto" w:sz="4" w:space="0"/>
            </w:tcBorders>
            <w:shd w:val="clear" w:color="auto" w:fill="auto"/>
          </w:tcPr>
          <w:p w14:paraId="7394575A">
            <w:pP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高级植物生物学研讨</w:t>
            </w:r>
          </w:p>
        </w:tc>
        <w:tc>
          <w:tcPr>
            <w:tcW w:w="993" w:type="dxa"/>
            <w:tcBorders>
              <w:top w:val="single" w:color="auto" w:sz="6" w:space="0"/>
              <w:left w:val="single" w:color="auto" w:sz="6" w:space="0"/>
              <w:bottom w:val="single" w:color="auto" w:sz="4" w:space="0"/>
              <w:right w:val="single" w:color="auto" w:sz="6" w:space="0"/>
            </w:tcBorders>
            <w:shd w:val="clear" w:color="auto" w:fill="auto"/>
          </w:tcPr>
          <w:p w14:paraId="7B3A313B">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34</w:t>
            </w:r>
          </w:p>
        </w:tc>
        <w:tc>
          <w:tcPr>
            <w:tcW w:w="687" w:type="dxa"/>
            <w:tcBorders>
              <w:top w:val="single" w:color="auto" w:sz="6" w:space="0"/>
              <w:left w:val="single" w:color="auto" w:sz="6" w:space="0"/>
              <w:bottom w:val="single" w:color="auto" w:sz="4" w:space="0"/>
              <w:right w:val="single" w:color="auto" w:sz="6" w:space="0"/>
            </w:tcBorders>
            <w:shd w:val="clear" w:color="auto" w:fill="auto"/>
          </w:tcPr>
          <w:p w14:paraId="5FC8D764">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2</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tcPr>
          <w:p w14:paraId="2EBB0234">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1</w:t>
            </w:r>
          </w:p>
        </w:tc>
        <w:tc>
          <w:tcPr>
            <w:tcW w:w="1275" w:type="dxa"/>
            <w:tcBorders>
              <w:top w:val="single" w:color="auto" w:sz="6" w:space="0"/>
              <w:left w:val="single" w:color="auto" w:sz="6" w:space="0"/>
              <w:bottom w:val="single" w:color="auto" w:sz="4" w:space="0"/>
              <w:right w:val="single" w:color="auto" w:sz="6" w:space="0"/>
            </w:tcBorders>
            <w:shd w:val="clear" w:color="auto" w:fill="auto"/>
          </w:tcPr>
          <w:p w14:paraId="68DE9021">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讲授</w:t>
            </w:r>
          </w:p>
        </w:tc>
        <w:tc>
          <w:tcPr>
            <w:tcW w:w="853" w:type="dxa"/>
            <w:tcBorders>
              <w:top w:val="single" w:color="auto" w:sz="6" w:space="0"/>
              <w:left w:val="single" w:color="auto" w:sz="6" w:space="0"/>
              <w:bottom w:val="single" w:color="auto" w:sz="4" w:space="0"/>
              <w:right w:val="single" w:color="auto" w:sz="12" w:space="0"/>
            </w:tcBorders>
            <w:shd w:val="clear" w:color="auto" w:fill="auto"/>
          </w:tcPr>
          <w:p w14:paraId="0DD43B90">
            <w:pPr>
              <w:jc w:val="cente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41315F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728F890F">
            <w:pPr>
              <w:widowControl w:val="0"/>
              <w:jc w:val="center"/>
              <w:rPr>
                <w:rFonts w:ascii="Times New Roman" w:hAnsi="Times New Roman" w:cs="Times New Roman"/>
                <w:b/>
                <w:kern w:val="2"/>
                <w:sz w:val="22"/>
                <w:szCs w:val="22"/>
              </w:rPr>
            </w:pPr>
          </w:p>
        </w:tc>
        <w:tc>
          <w:tcPr>
            <w:tcW w:w="1235" w:type="dxa"/>
            <w:tcBorders>
              <w:top w:val="single" w:color="auto" w:sz="6" w:space="0"/>
              <w:left w:val="single" w:color="auto" w:sz="6" w:space="0"/>
              <w:bottom w:val="single" w:color="auto" w:sz="6" w:space="0"/>
              <w:right w:val="single" w:color="auto" w:sz="6" w:space="0"/>
            </w:tcBorders>
            <w:shd w:val="clear" w:color="auto" w:fill="auto"/>
          </w:tcPr>
          <w:p w14:paraId="57684577">
            <w:pPr>
              <w:widowControl w:val="0"/>
              <w:jc w:val="center"/>
              <w:rPr>
                <w:rFonts w:ascii="Times New Roman" w:hAnsi="Times New Roman" w:cs="Times New Roman"/>
                <w:kern w:val="2"/>
                <w:sz w:val="22"/>
                <w:szCs w:val="22"/>
              </w:rPr>
            </w:pPr>
            <w:r>
              <w:rPr>
                <w:rFonts w:ascii="Times New Roman" w:hAnsi="Times New Roman" w:cs="Times New Roman"/>
                <w:sz w:val="22"/>
                <w:szCs w:val="22"/>
              </w:rPr>
              <w:t>06012201</w:t>
            </w:r>
          </w:p>
        </w:tc>
        <w:tc>
          <w:tcPr>
            <w:tcW w:w="2760" w:type="dxa"/>
            <w:tcBorders>
              <w:top w:val="single" w:color="auto" w:sz="6" w:space="0"/>
              <w:left w:val="single" w:color="auto" w:sz="6" w:space="0"/>
              <w:bottom w:val="single" w:color="auto" w:sz="6" w:space="0"/>
              <w:right w:val="single" w:color="auto" w:sz="4" w:space="0"/>
            </w:tcBorders>
            <w:shd w:val="clear" w:color="auto" w:fill="auto"/>
          </w:tcPr>
          <w:p w14:paraId="10B7AFC8">
            <w:pPr>
              <w:rPr>
                <w:rFonts w:ascii="Times New Roman" w:hAnsi="Times New Roman" w:cs="Times New Roman"/>
                <w:color w:val="000000"/>
                <w:sz w:val="22"/>
                <w:szCs w:val="22"/>
              </w:rPr>
            </w:pPr>
            <w:r>
              <w:rPr>
                <w:rFonts w:ascii="Times New Roman" w:hAnsi="Times New Roman" w:cs="Times New Roman"/>
                <w:sz w:val="22"/>
                <w:szCs w:val="22"/>
              </w:rPr>
              <w:t>植物分子生物学实验技术</w:t>
            </w:r>
          </w:p>
        </w:tc>
        <w:tc>
          <w:tcPr>
            <w:tcW w:w="993" w:type="dxa"/>
            <w:tcBorders>
              <w:top w:val="single" w:color="auto" w:sz="6" w:space="0"/>
              <w:left w:val="single" w:color="auto" w:sz="6" w:space="0"/>
              <w:bottom w:val="single" w:color="auto" w:sz="6" w:space="0"/>
              <w:right w:val="single" w:color="auto" w:sz="6" w:space="0"/>
            </w:tcBorders>
            <w:shd w:val="clear" w:color="auto" w:fill="auto"/>
          </w:tcPr>
          <w:p w14:paraId="554CC757">
            <w:pPr>
              <w:jc w:val="center"/>
              <w:rPr>
                <w:rFonts w:ascii="Times New Roman" w:hAnsi="Times New Roman" w:cs="Times New Roman"/>
                <w:color w:val="000000"/>
                <w:sz w:val="22"/>
                <w:szCs w:val="22"/>
              </w:rPr>
            </w:pPr>
            <w:r>
              <w:rPr>
                <w:rFonts w:ascii="Times New Roman" w:hAnsi="Times New Roman" w:cs="Times New Roman"/>
                <w:sz w:val="22"/>
                <w:szCs w:val="22"/>
              </w:rPr>
              <w:t>34</w:t>
            </w:r>
          </w:p>
        </w:tc>
        <w:tc>
          <w:tcPr>
            <w:tcW w:w="687" w:type="dxa"/>
            <w:tcBorders>
              <w:top w:val="single" w:color="auto" w:sz="6" w:space="0"/>
              <w:left w:val="single" w:color="auto" w:sz="6" w:space="0"/>
              <w:bottom w:val="single" w:color="auto" w:sz="6" w:space="0"/>
              <w:right w:val="single" w:color="auto" w:sz="6" w:space="0"/>
            </w:tcBorders>
            <w:shd w:val="clear" w:color="auto" w:fill="auto"/>
          </w:tcPr>
          <w:p w14:paraId="68AB6CDD">
            <w:pPr>
              <w:jc w:val="center"/>
              <w:rPr>
                <w:rFonts w:ascii="Times New Roman" w:hAnsi="Times New Roman" w:cs="Times New Roman"/>
                <w:color w:val="000000"/>
                <w:sz w:val="22"/>
                <w:szCs w:val="22"/>
              </w:rPr>
            </w:pPr>
            <w:r>
              <w:rPr>
                <w:rFonts w:ascii="Times New Roman" w:hAnsi="Times New Roman" w:cs="Times New Roman"/>
                <w:sz w:val="22"/>
                <w:szCs w:val="22"/>
              </w:rPr>
              <w:t>2</w:t>
            </w:r>
          </w:p>
        </w:tc>
        <w:tc>
          <w:tcPr>
            <w:tcW w:w="1158" w:type="dxa"/>
            <w:gridSpan w:val="2"/>
            <w:tcBorders>
              <w:top w:val="single" w:color="auto" w:sz="6" w:space="0"/>
              <w:left w:val="single" w:color="auto" w:sz="6" w:space="0"/>
              <w:bottom w:val="single" w:color="auto" w:sz="6" w:space="0"/>
              <w:right w:val="single" w:color="auto" w:sz="4" w:space="0"/>
            </w:tcBorders>
            <w:shd w:val="clear" w:color="auto" w:fill="auto"/>
          </w:tcPr>
          <w:p w14:paraId="253CAEF1">
            <w:pPr>
              <w:jc w:val="center"/>
              <w:rPr>
                <w:rFonts w:ascii="Times New Roman" w:hAnsi="Times New Roman" w:cs="Times New Roman"/>
                <w:color w:val="000000"/>
                <w:sz w:val="22"/>
                <w:szCs w:val="22"/>
              </w:rPr>
            </w:pPr>
            <w:r>
              <w:rPr>
                <w:rFonts w:ascii="Times New Roman" w:hAnsi="Times New Roman" w:cs="Times New Roman"/>
                <w:sz w:val="22"/>
                <w:szCs w:val="22"/>
              </w:rPr>
              <w:t>1</w:t>
            </w:r>
          </w:p>
        </w:tc>
        <w:tc>
          <w:tcPr>
            <w:tcW w:w="1275" w:type="dxa"/>
            <w:tcBorders>
              <w:top w:val="single" w:color="auto" w:sz="6" w:space="0"/>
              <w:left w:val="single" w:color="auto" w:sz="4" w:space="0"/>
              <w:bottom w:val="single" w:color="auto" w:sz="6" w:space="0"/>
              <w:right w:val="single" w:color="auto" w:sz="4" w:space="0"/>
            </w:tcBorders>
            <w:shd w:val="clear" w:color="auto" w:fill="auto"/>
          </w:tcPr>
          <w:p w14:paraId="46B53EC5">
            <w:pPr>
              <w:jc w:val="center"/>
              <w:rPr>
                <w:rFonts w:ascii="Times New Roman" w:hAnsi="Times New Roman" w:cs="Times New Roman"/>
                <w:color w:val="000000"/>
                <w:sz w:val="22"/>
                <w:szCs w:val="22"/>
              </w:rPr>
            </w:pPr>
            <w:r>
              <w:rPr>
                <w:rFonts w:ascii="Times New Roman" w:hAnsi="Times New Roman" w:cs="Times New Roman"/>
                <w:sz w:val="22"/>
                <w:szCs w:val="22"/>
              </w:rPr>
              <w:t>讲授讨论</w:t>
            </w:r>
          </w:p>
        </w:tc>
        <w:tc>
          <w:tcPr>
            <w:tcW w:w="853" w:type="dxa"/>
            <w:tcBorders>
              <w:top w:val="single" w:color="auto" w:sz="6" w:space="0"/>
              <w:left w:val="single" w:color="auto" w:sz="4" w:space="0"/>
              <w:bottom w:val="single" w:color="auto" w:sz="6" w:space="0"/>
              <w:right w:val="single" w:color="auto" w:sz="12" w:space="0"/>
            </w:tcBorders>
            <w:shd w:val="clear" w:color="auto" w:fill="auto"/>
          </w:tcPr>
          <w:p w14:paraId="610A0C81">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64E3C8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523" w:type="dxa"/>
            <w:vMerge w:val="continue"/>
            <w:tcBorders>
              <w:left w:val="single" w:color="auto" w:sz="12" w:space="0"/>
              <w:right w:val="single" w:color="auto" w:sz="6" w:space="0"/>
            </w:tcBorders>
            <w:shd w:val="clear" w:color="auto" w:fill="auto"/>
            <w:vAlign w:val="center"/>
          </w:tcPr>
          <w:p w14:paraId="0AE17E80">
            <w:pPr>
              <w:widowControl w:val="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4" w:space="0"/>
              <w:right w:val="single" w:color="auto" w:sz="6" w:space="0"/>
            </w:tcBorders>
            <w:shd w:val="clear" w:color="auto" w:fill="auto"/>
          </w:tcPr>
          <w:p w14:paraId="2E43AE57">
            <w:pPr>
              <w:widowControl w:val="0"/>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06011204</w:t>
            </w:r>
          </w:p>
        </w:tc>
        <w:tc>
          <w:tcPr>
            <w:tcW w:w="2760" w:type="dxa"/>
            <w:tcBorders>
              <w:top w:val="single" w:color="auto" w:sz="6" w:space="0"/>
              <w:left w:val="single" w:color="auto" w:sz="6" w:space="0"/>
              <w:bottom w:val="single" w:color="auto" w:sz="4" w:space="0"/>
              <w:right w:val="single" w:color="auto" w:sz="4" w:space="0"/>
            </w:tcBorders>
            <w:shd w:val="clear" w:color="auto" w:fill="auto"/>
          </w:tcPr>
          <w:p w14:paraId="5050978D">
            <w:pP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高级分子遗传学研讨</w:t>
            </w:r>
          </w:p>
        </w:tc>
        <w:tc>
          <w:tcPr>
            <w:tcW w:w="993" w:type="dxa"/>
            <w:tcBorders>
              <w:top w:val="single" w:color="auto" w:sz="6" w:space="0"/>
              <w:left w:val="single" w:color="auto" w:sz="6" w:space="0"/>
              <w:bottom w:val="single" w:color="auto" w:sz="4" w:space="0"/>
              <w:right w:val="single" w:color="auto" w:sz="6" w:space="0"/>
            </w:tcBorders>
            <w:shd w:val="clear" w:color="auto" w:fill="auto"/>
          </w:tcPr>
          <w:p w14:paraId="2638BD31">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34</w:t>
            </w:r>
          </w:p>
        </w:tc>
        <w:tc>
          <w:tcPr>
            <w:tcW w:w="687" w:type="dxa"/>
            <w:tcBorders>
              <w:top w:val="single" w:color="auto" w:sz="6" w:space="0"/>
              <w:left w:val="single" w:color="auto" w:sz="6" w:space="0"/>
              <w:bottom w:val="single" w:color="auto" w:sz="4" w:space="0"/>
              <w:right w:val="single" w:color="auto" w:sz="6" w:space="0"/>
            </w:tcBorders>
            <w:shd w:val="clear" w:color="auto" w:fill="auto"/>
          </w:tcPr>
          <w:p w14:paraId="047D2E31">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2</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tcPr>
          <w:p w14:paraId="64A037E1">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2</w:t>
            </w:r>
          </w:p>
        </w:tc>
        <w:tc>
          <w:tcPr>
            <w:tcW w:w="1275" w:type="dxa"/>
            <w:tcBorders>
              <w:top w:val="single" w:color="auto" w:sz="6" w:space="0"/>
              <w:left w:val="single" w:color="auto" w:sz="6" w:space="0"/>
              <w:bottom w:val="single" w:color="auto" w:sz="4" w:space="0"/>
              <w:right w:val="single" w:color="auto" w:sz="6" w:space="0"/>
            </w:tcBorders>
            <w:shd w:val="clear" w:color="auto" w:fill="auto"/>
          </w:tcPr>
          <w:p w14:paraId="62B3EF57">
            <w:pPr>
              <w:jc w:val="center"/>
              <w:rPr>
                <w:rFonts w:ascii="Times New Roman" w:hAnsi="Times New Roman" w:cs="Times New Roman"/>
                <w:sz w:val="22"/>
                <w:szCs w:val="22"/>
              </w:rPr>
            </w:pPr>
            <w:r>
              <w:rPr>
                <w:rFonts w:ascii="Times New Roman" w:hAnsi="Times New Roman" w:cs="Times New Roman"/>
                <w:color w:val="000000" w:themeColor="text1"/>
                <w:sz w:val="22"/>
                <w:szCs w:val="22"/>
                <w14:textFill>
                  <w14:solidFill>
                    <w14:schemeClr w14:val="tx1"/>
                  </w14:solidFill>
                </w14:textFill>
              </w:rPr>
              <w:t>讲授</w:t>
            </w:r>
          </w:p>
        </w:tc>
        <w:tc>
          <w:tcPr>
            <w:tcW w:w="853" w:type="dxa"/>
            <w:tcBorders>
              <w:top w:val="single" w:color="auto" w:sz="6" w:space="0"/>
              <w:left w:val="single" w:color="auto" w:sz="6" w:space="0"/>
              <w:bottom w:val="single" w:color="auto" w:sz="4" w:space="0"/>
              <w:right w:val="single" w:color="auto" w:sz="12" w:space="0"/>
            </w:tcBorders>
            <w:shd w:val="clear" w:color="auto" w:fill="auto"/>
          </w:tcPr>
          <w:p w14:paraId="46C4E15B">
            <w:pPr>
              <w:jc w:val="cente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01F1E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3C2B197E">
            <w:pPr>
              <w:widowControl w:val="0"/>
              <w:ind w:left="36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4" w:space="0"/>
              <w:right w:val="single" w:color="auto" w:sz="6" w:space="0"/>
            </w:tcBorders>
            <w:shd w:val="clear" w:color="auto" w:fill="auto"/>
          </w:tcPr>
          <w:p w14:paraId="257849B4">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06011205</w:t>
            </w:r>
          </w:p>
        </w:tc>
        <w:tc>
          <w:tcPr>
            <w:tcW w:w="2760" w:type="dxa"/>
            <w:tcBorders>
              <w:top w:val="single" w:color="auto" w:sz="6" w:space="0"/>
              <w:left w:val="single" w:color="auto" w:sz="6" w:space="0"/>
              <w:bottom w:val="single" w:color="auto" w:sz="4" w:space="0"/>
              <w:right w:val="single" w:color="auto" w:sz="4" w:space="0"/>
            </w:tcBorders>
            <w:shd w:val="clear" w:color="auto" w:fill="auto"/>
          </w:tcPr>
          <w:p w14:paraId="24852B81">
            <w:pP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细胞生物学研讨</w:t>
            </w:r>
          </w:p>
        </w:tc>
        <w:tc>
          <w:tcPr>
            <w:tcW w:w="993" w:type="dxa"/>
            <w:tcBorders>
              <w:top w:val="single" w:color="auto" w:sz="6" w:space="0"/>
              <w:left w:val="single" w:color="auto" w:sz="6" w:space="0"/>
              <w:bottom w:val="single" w:color="auto" w:sz="4" w:space="0"/>
              <w:right w:val="single" w:color="auto" w:sz="6" w:space="0"/>
            </w:tcBorders>
            <w:shd w:val="clear" w:color="auto" w:fill="auto"/>
          </w:tcPr>
          <w:p w14:paraId="6805F227">
            <w:pPr>
              <w:jc w:val="cente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34</w:t>
            </w:r>
          </w:p>
        </w:tc>
        <w:tc>
          <w:tcPr>
            <w:tcW w:w="687" w:type="dxa"/>
            <w:tcBorders>
              <w:top w:val="single" w:color="auto" w:sz="6" w:space="0"/>
              <w:left w:val="single" w:color="auto" w:sz="6" w:space="0"/>
              <w:bottom w:val="single" w:color="auto" w:sz="4" w:space="0"/>
              <w:right w:val="single" w:color="auto" w:sz="6" w:space="0"/>
            </w:tcBorders>
            <w:shd w:val="clear" w:color="auto" w:fill="auto"/>
          </w:tcPr>
          <w:p w14:paraId="34804E4A">
            <w:pPr>
              <w:jc w:val="cente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2</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tcPr>
          <w:p w14:paraId="00C43A0D">
            <w:pPr>
              <w:jc w:val="cente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1</w:t>
            </w:r>
          </w:p>
        </w:tc>
        <w:tc>
          <w:tcPr>
            <w:tcW w:w="1275" w:type="dxa"/>
            <w:tcBorders>
              <w:top w:val="single" w:color="auto" w:sz="6" w:space="0"/>
              <w:left w:val="single" w:color="auto" w:sz="6" w:space="0"/>
              <w:bottom w:val="single" w:color="auto" w:sz="4" w:space="0"/>
              <w:right w:val="single" w:color="auto" w:sz="6" w:space="0"/>
            </w:tcBorders>
            <w:shd w:val="clear" w:color="auto" w:fill="auto"/>
          </w:tcPr>
          <w:p w14:paraId="427035A1">
            <w:pPr>
              <w:jc w:val="cente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讲授</w:t>
            </w:r>
          </w:p>
        </w:tc>
        <w:tc>
          <w:tcPr>
            <w:tcW w:w="853" w:type="dxa"/>
            <w:tcBorders>
              <w:top w:val="single" w:color="auto" w:sz="6" w:space="0"/>
              <w:left w:val="single" w:color="auto" w:sz="6" w:space="0"/>
              <w:bottom w:val="single" w:color="auto" w:sz="4" w:space="0"/>
              <w:right w:val="single" w:color="auto" w:sz="12" w:space="0"/>
            </w:tcBorders>
            <w:shd w:val="clear" w:color="auto" w:fill="auto"/>
          </w:tcPr>
          <w:p w14:paraId="141CDD6C">
            <w:pPr>
              <w:jc w:val="center"/>
              <w:rPr>
                <w:rFonts w:ascii="Times New Roman" w:hAnsi="Times New Roman" w:cs="Times New Roman"/>
                <w:color w:val="000000"/>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79F87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79CA4736">
            <w:pPr>
              <w:widowControl w:val="0"/>
              <w:ind w:left="360"/>
              <w:jc w:val="center"/>
              <w:rPr>
                <w:rFonts w:ascii="Times New Roman" w:hAnsi="Times New Roman" w:cs="Times New Roman"/>
                <w:kern w:val="2"/>
                <w:sz w:val="22"/>
                <w:szCs w:val="22"/>
              </w:rPr>
            </w:pPr>
          </w:p>
        </w:tc>
        <w:tc>
          <w:tcPr>
            <w:tcW w:w="1235" w:type="dxa"/>
            <w:tcBorders>
              <w:top w:val="single" w:color="auto" w:sz="6" w:space="0"/>
              <w:left w:val="single" w:color="auto" w:sz="6" w:space="0"/>
              <w:bottom w:val="single" w:color="auto" w:sz="4" w:space="0"/>
              <w:right w:val="single" w:color="auto" w:sz="6" w:space="0"/>
            </w:tcBorders>
            <w:shd w:val="clear" w:color="auto" w:fill="auto"/>
          </w:tcPr>
          <w:p w14:paraId="47D2AFEA">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06011202</w:t>
            </w:r>
          </w:p>
        </w:tc>
        <w:tc>
          <w:tcPr>
            <w:tcW w:w="2760" w:type="dxa"/>
            <w:tcBorders>
              <w:top w:val="single" w:color="auto" w:sz="6" w:space="0"/>
              <w:left w:val="single" w:color="auto" w:sz="6" w:space="0"/>
              <w:bottom w:val="single" w:color="auto" w:sz="4" w:space="0"/>
              <w:right w:val="single" w:color="auto" w:sz="4" w:space="0"/>
            </w:tcBorders>
            <w:shd w:val="clear" w:color="auto" w:fill="auto"/>
          </w:tcPr>
          <w:p w14:paraId="410BAB4B">
            <w:pP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动物科学研讨</w:t>
            </w:r>
          </w:p>
        </w:tc>
        <w:tc>
          <w:tcPr>
            <w:tcW w:w="993" w:type="dxa"/>
            <w:tcBorders>
              <w:top w:val="single" w:color="auto" w:sz="6" w:space="0"/>
              <w:left w:val="single" w:color="auto" w:sz="6" w:space="0"/>
              <w:bottom w:val="single" w:color="auto" w:sz="4" w:space="0"/>
              <w:right w:val="single" w:color="auto" w:sz="6" w:space="0"/>
            </w:tcBorders>
            <w:shd w:val="clear" w:color="auto" w:fill="auto"/>
          </w:tcPr>
          <w:p w14:paraId="043406C4">
            <w:pPr>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34</w:t>
            </w:r>
          </w:p>
        </w:tc>
        <w:tc>
          <w:tcPr>
            <w:tcW w:w="687" w:type="dxa"/>
            <w:tcBorders>
              <w:top w:val="single" w:color="auto" w:sz="6" w:space="0"/>
              <w:left w:val="single" w:color="auto" w:sz="6" w:space="0"/>
              <w:bottom w:val="single" w:color="auto" w:sz="4" w:space="0"/>
              <w:right w:val="single" w:color="auto" w:sz="6" w:space="0"/>
            </w:tcBorders>
            <w:shd w:val="clear" w:color="auto" w:fill="auto"/>
          </w:tcPr>
          <w:p w14:paraId="31AC6E49">
            <w:pPr>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2</w:t>
            </w:r>
          </w:p>
        </w:tc>
        <w:tc>
          <w:tcPr>
            <w:tcW w:w="1158" w:type="dxa"/>
            <w:gridSpan w:val="2"/>
            <w:tcBorders>
              <w:top w:val="single" w:color="auto" w:sz="6" w:space="0"/>
              <w:left w:val="single" w:color="auto" w:sz="6" w:space="0"/>
              <w:bottom w:val="single" w:color="auto" w:sz="4" w:space="0"/>
              <w:right w:val="single" w:color="auto" w:sz="6" w:space="0"/>
            </w:tcBorders>
            <w:shd w:val="clear" w:color="auto" w:fill="auto"/>
          </w:tcPr>
          <w:p w14:paraId="691B891E">
            <w:pPr>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1</w:t>
            </w:r>
          </w:p>
        </w:tc>
        <w:tc>
          <w:tcPr>
            <w:tcW w:w="1275" w:type="dxa"/>
            <w:tcBorders>
              <w:top w:val="single" w:color="auto" w:sz="6" w:space="0"/>
              <w:left w:val="single" w:color="auto" w:sz="6" w:space="0"/>
              <w:bottom w:val="single" w:color="auto" w:sz="4" w:space="0"/>
              <w:right w:val="single" w:color="auto" w:sz="6" w:space="0"/>
            </w:tcBorders>
            <w:shd w:val="clear" w:color="auto" w:fill="auto"/>
          </w:tcPr>
          <w:p w14:paraId="5CB94007">
            <w:pPr>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讲授讨论</w:t>
            </w:r>
          </w:p>
        </w:tc>
        <w:tc>
          <w:tcPr>
            <w:tcW w:w="853" w:type="dxa"/>
            <w:tcBorders>
              <w:top w:val="single" w:color="auto" w:sz="6" w:space="0"/>
              <w:left w:val="single" w:color="auto" w:sz="6" w:space="0"/>
              <w:bottom w:val="single" w:color="auto" w:sz="4" w:space="0"/>
              <w:right w:val="single" w:color="auto" w:sz="12" w:space="0"/>
            </w:tcBorders>
            <w:shd w:val="clear" w:color="auto" w:fill="auto"/>
          </w:tcPr>
          <w:p w14:paraId="54926B8E">
            <w:pPr>
              <w:widowControl w:val="0"/>
              <w:jc w:val="center"/>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060</w:t>
            </w:r>
          </w:p>
        </w:tc>
      </w:tr>
      <w:tr w14:paraId="0FE7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29338E43">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vAlign w:val="center"/>
          </w:tcPr>
          <w:p w14:paraId="2C6AF877">
            <w:pPr>
              <w:widowControl w:val="0"/>
              <w:jc w:val="center"/>
              <w:rPr>
                <w:rFonts w:ascii="Times New Roman" w:hAnsi="Times New Roman" w:cs="Times New Roman"/>
                <w:kern w:val="2"/>
                <w:sz w:val="22"/>
                <w:szCs w:val="22"/>
              </w:rPr>
            </w:pPr>
            <w:r>
              <w:rPr>
                <w:rFonts w:ascii="Times New Roman" w:hAnsi="Times New Roman" w:cs="Times New Roman"/>
                <w:sz w:val="22"/>
                <w:szCs w:val="22"/>
              </w:rPr>
              <w:t>06012215</w:t>
            </w:r>
          </w:p>
        </w:tc>
        <w:tc>
          <w:tcPr>
            <w:tcW w:w="2760" w:type="dxa"/>
            <w:shd w:val="clear" w:color="auto" w:fill="auto"/>
            <w:vAlign w:val="center"/>
          </w:tcPr>
          <w:p w14:paraId="3EE2BEE4">
            <w:pPr>
              <w:widowControl w:val="0"/>
              <w:jc w:val="both"/>
              <w:rPr>
                <w:rFonts w:ascii="Times New Roman" w:hAnsi="Times New Roman" w:cs="Times New Roman"/>
                <w:kern w:val="2"/>
                <w:sz w:val="22"/>
                <w:szCs w:val="22"/>
              </w:rPr>
            </w:pPr>
            <w:r>
              <w:rPr>
                <w:rFonts w:ascii="Times New Roman" w:hAnsi="Times New Roman" w:cs="Times New Roman"/>
                <w:color w:val="000000"/>
                <w:sz w:val="22"/>
                <w:szCs w:val="22"/>
              </w:rPr>
              <w:t>分子病毒学进展</w:t>
            </w:r>
          </w:p>
        </w:tc>
        <w:tc>
          <w:tcPr>
            <w:tcW w:w="993" w:type="dxa"/>
            <w:shd w:val="clear" w:color="auto" w:fill="auto"/>
            <w:vAlign w:val="center"/>
          </w:tcPr>
          <w:p w14:paraId="51694EC9">
            <w:pPr>
              <w:widowControl w:val="0"/>
              <w:jc w:val="center"/>
              <w:rPr>
                <w:rFonts w:ascii="Times New Roman" w:hAnsi="Times New Roman" w:cs="Times New Roman"/>
                <w:kern w:val="2"/>
                <w:sz w:val="22"/>
                <w:szCs w:val="22"/>
              </w:rPr>
            </w:pPr>
            <w:r>
              <w:rPr>
                <w:rFonts w:ascii="Times New Roman" w:hAnsi="Times New Roman" w:cs="Times New Roman"/>
                <w:color w:val="000000"/>
                <w:sz w:val="22"/>
                <w:szCs w:val="22"/>
              </w:rPr>
              <w:t>34</w:t>
            </w:r>
          </w:p>
        </w:tc>
        <w:tc>
          <w:tcPr>
            <w:tcW w:w="687" w:type="dxa"/>
            <w:shd w:val="clear" w:color="auto" w:fill="auto"/>
            <w:vAlign w:val="center"/>
          </w:tcPr>
          <w:p w14:paraId="0A376441">
            <w:pPr>
              <w:widowControl w:val="0"/>
              <w:jc w:val="center"/>
              <w:rPr>
                <w:rFonts w:ascii="Times New Roman" w:hAnsi="Times New Roman" w:cs="Times New Roman"/>
                <w:kern w:val="2"/>
                <w:sz w:val="22"/>
                <w:szCs w:val="22"/>
              </w:rPr>
            </w:pPr>
            <w:r>
              <w:rPr>
                <w:rFonts w:ascii="Times New Roman" w:hAnsi="Times New Roman" w:cs="Times New Roman"/>
                <w:color w:val="000000"/>
                <w:sz w:val="22"/>
                <w:szCs w:val="22"/>
              </w:rPr>
              <w:t>2</w:t>
            </w:r>
          </w:p>
        </w:tc>
        <w:tc>
          <w:tcPr>
            <w:tcW w:w="1158" w:type="dxa"/>
            <w:gridSpan w:val="2"/>
            <w:shd w:val="clear" w:color="auto" w:fill="auto"/>
            <w:vAlign w:val="center"/>
          </w:tcPr>
          <w:p w14:paraId="3F3AF702">
            <w:pPr>
              <w:widowControl w:val="0"/>
              <w:jc w:val="center"/>
              <w:rPr>
                <w:rFonts w:ascii="Times New Roman" w:hAnsi="Times New Roman" w:cs="Times New Roman"/>
                <w:kern w:val="2"/>
                <w:sz w:val="22"/>
                <w:szCs w:val="22"/>
              </w:rPr>
            </w:pPr>
            <w:r>
              <w:rPr>
                <w:rFonts w:ascii="Times New Roman" w:hAnsi="Times New Roman" w:cs="Times New Roman"/>
                <w:color w:val="000000"/>
                <w:sz w:val="22"/>
                <w:szCs w:val="22"/>
              </w:rPr>
              <w:t>2</w:t>
            </w:r>
          </w:p>
        </w:tc>
        <w:tc>
          <w:tcPr>
            <w:tcW w:w="1275" w:type="dxa"/>
            <w:shd w:val="clear" w:color="auto" w:fill="auto"/>
            <w:vAlign w:val="center"/>
          </w:tcPr>
          <w:p w14:paraId="17AF9DA9">
            <w:pPr>
              <w:widowControl w:val="0"/>
              <w:jc w:val="center"/>
              <w:rPr>
                <w:rFonts w:ascii="Times New Roman" w:hAnsi="Times New Roman" w:cs="Times New Roman"/>
                <w:kern w:val="2"/>
                <w:sz w:val="22"/>
                <w:szCs w:val="22"/>
              </w:rPr>
            </w:pPr>
            <w:r>
              <w:rPr>
                <w:rFonts w:ascii="Times New Roman" w:hAnsi="Times New Roman" w:cs="Times New Roman"/>
                <w:sz w:val="22"/>
                <w:szCs w:val="22"/>
              </w:rPr>
              <w:t>讲授讨论</w:t>
            </w:r>
          </w:p>
        </w:tc>
        <w:tc>
          <w:tcPr>
            <w:tcW w:w="853" w:type="dxa"/>
            <w:tcBorders>
              <w:right w:val="single" w:color="auto" w:sz="12" w:space="0"/>
            </w:tcBorders>
            <w:shd w:val="clear" w:color="auto" w:fill="auto"/>
          </w:tcPr>
          <w:p w14:paraId="20F46AAE">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0932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3820CA49">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tcPr>
          <w:p w14:paraId="08046F8F">
            <w:pPr>
              <w:widowControl w:val="0"/>
              <w:jc w:val="center"/>
              <w:rPr>
                <w:rFonts w:ascii="Times New Roman" w:hAnsi="Times New Roman" w:cs="Times New Roman"/>
                <w:kern w:val="2"/>
                <w:sz w:val="22"/>
                <w:szCs w:val="22"/>
              </w:rPr>
            </w:pPr>
            <w:r>
              <w:rPr>
                <w:rFonts w:ascii="Times New Roman" w:hAnsi="Times New Roman" w:cs="Times New Roman"/>
                <w:sz w:val="22"/>
                <w:szCs w:val="22"/>
              </w:rPr>
              <w:t>06012217</w:t>
            </w:r>
          </w:p>
        </w:tc>
        <w:tc>
          <w:tcPr>
            <w:tcW w:w="2760" w:type="dxa"/>
            <w:shd w:val="clear" w:color="auto" w:fill="auto"/>
          </w:tcPr>
          <w:p w14:paraId="0E4C26AD">
            <w:pPr>
              <w:widowControl w:val="0"/>
              <w:jc w:val="both"/>
              <w:rPr>
                <w:rFonts w:ascii="Times New Roman" w:hAnsi="Times New Roman" w:cs="Times New Roman"/>
                <w:kern w:val="2"/>
                <w:sz w:val="22"/>
                <w:szCs w:val="22"/>
              </w:rPr>
            </w:pPr>
            <w:r>
              <w:rPr>
                <w:rFonts w:ascii="Times New Roman" w:hAnsi="Times New Roman" w:cs="Times New Roman"/>
                <w:sz w:val="22"/>
                <w:szCs w:val="22"/>
              </w:rPr>
              <w:t>肿瘤生物学</w:t>
            </w:r>
          </w:p>
        </w:tc>
        <w:tc>
          <w:tcPr>
            <w:tcW w:w="993" w:type="dxa"/>
            <w:shd w:val="clear" w:color="auto" w:fill="auto"/>
          </w:tcPr>
          <w:p w14:paraId="1549677B">
            <w:pPr>
              <w:widowControl w:val="0"/>
              <w:jc w:val="center"/>
              <w:rPr>
                <w:rFonts w:ascii="Times New Roman" w:hAnsi="Times New Roman" w:cs="Times New Roman"/>
                <w:kern w:val="2"/>
                <w:sz w:val="22"/>
                <w:szCs w:val="22"/>
              </w:rPr>
            </w:pPr>
            <w:r>
              <w:rPr>
                <w:rFonts w:ascii="Times New Roman" w:hAnsi="Times New Roman" w:cs="Times New Roman"/>
                <w:sz w:val="22"/>
                <w:szCs w:val="22"/>
              </w:rPr>
              <w:t>34</w:t>
            </w:r>
          </w:p>
        </w:tc>
        <w:tc>
          <w:tcPr>
            <w:tcW w:w="687" w:type="dxa"/>
            <w:shd w:val="clear" w:color="auto" w:fill="auto"/>
          </w:tcPr>
          <w:p w14:paraId="2B948CB2">
            <w:pPr>
              <w:widowControl w:val="0"/>
              <w:jc w:val="center"/>
              <w:rPr>
                <w:rFonts w:ascii="Times New Roman" w:hAnsi="Times New Roman" w:cs="Times New Roman"/>
                <w:kern w:val="2"/>
                <w:sz w:val="22"/>
                <w:szCs w:val="22"/>
              </w:rPr>
            </w:pPr>
            <w:r>
              <w:rPr>
                <w:rFonts w:ascii="Times New Roman" w:hAnsi="Times New Roman" w:cs="Times New Roman"/>
                <w:sz w:val="22"/>
                <w:szCs w:val="22"/>
              </w:rPr>
              <w:t>2</w:t>
            </w:r>
          </w:p>
        </w:tc>
        <w:tc>
          <w:tcPr>
            <w:tcW w:w="1158" w:type="dxa"/>
            <w:gridSpan w:val="2"/>
            <w:shd w:val="clear" w:color="auto" w:fill="auto"/>
          </w:tcPr>
          <w:p w14:paraId="52151E65">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1</w:t>
            </w:r>
          </w:p>
        </w:tc>
        <w:tc>
          <w:tcPr>
            <w:tcW w:w="1275" w:type="dxa"/>
            <w:shd w:val="clear" w:color="auto" w:fill="auto"/>
          </w:tcPr>
          <w:p w14:paraId="22BDC2A7">
            <w:pPr>
              <w:widowControl w:val="0"/>
              <w:jc w:val="center"/>
              <w:rPr>
                <w:rFonts w:ascii="Times New Roman" w:hAnsi="Times New Roman" w:cs="Times New Roman"/>
                <w:kern w:val="2"/>
                <w:sz w:val="22"/>
                <w:szCs w:val="22"/>
              </w:rPr>
            </w:pPr>
            <w:r>
              <w:rPr>
                <w:rFonts w:ascii="Times New Roman" w:hAnsi="Times New Roman" w:cs="Times New Roman"/>
                <w:sz w:val="22"/>
                <w:szCs w:val="22"/>
              </w:rPr>
              <w:t>讲授</w:t>
            </w:r>
          </w:p>
        </w:tc>
        <w:tc>
          <w:tcPr>
            <w:tcW w:w="853" w:type="dxa"/>
            <w:tcBorders>
              <w:right w:val="single" w:color="auto" w:sz="12" w:space="0"/>
            </w:tcBorders>
            <w:shd w:val="clear" w:color="auto" w:fill="auto"/>
          </w:tcPr>
          <w:p w14:paraId="728E1644">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1122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47D8108D">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tcPr>
          <w:p w14:paraId="75F8B5D5">
            <w:pPr>
              <w:widowControl w:val="0"/>
              <w:jc w:val="center"/>
              <w:rPr>
                <w:rFonts w:ascii="Times New Roman" w:hAnsi="Times New Roman" w:cs="Times New Roman"/>
                <w:kern w:val="2"/>
                <w:sz w:val="22"/>
                <w:szCs w:val="22"/>
              </w:rPr>
            </w:pPr>
            <w:r>
              <w:rPr>
                <w:rFonts w:ascii="Times New Roman" w:hAnsi="Times New Roman" w:cs="Times New Roman"/>
                <w:sz w:val="22"/>
                <w:szCs w:val="22"/>
              </w:rPr>
              <w:t>06012218</w:t>
            </w:r>
          </w:p>
        </w:tc>
        <w:tc>
          <w:tcPr>
            <w:tcW w:w="2760" w:type="dxa"/>
            <w:shd w:val="clear" w:color="auto" w:fill="auto"/>
          </w:tcPr>
          <w:p w14:paraId="603EE16B">
            <w:pPr>
              <w:widowControl w:val="0"/>
              <w:jc w:val="both"/>
              <w:rPr>
                <w:rFonts w:ascii="Times New Roman" w:hAnsi="Times New Roman" w:cs="Times New Roman"/>
                <w:kern w:val="2"/>
                <w:sz w:val="22"/>
                <w:szCs w:val="22"/>
              </w:rPr>
            </w:pPr>
            <w:r>
              <w:rPr>
                <w:rFonts w:ascii="Times New Roman" w:hAnsi="Times New Roman" w:cs="Times New Roman"/>
                <w:sz w:val="22"/>
                <w:szCs w:val="22"/>
              </w:rPr>
              <w:t>现代分子生物学实验原理与技术</w:t>
            </w:r>
          </w:p>
        </w:tc>
        <w:tc>
          <w:tcPr>
            <w:tcW w:w="993" w:type="dxa"/>
            <w:shd w:val="clear" w:color="auto" w:fill="auto"/>
          </w:tcPr>
          <w:p w14:paraId="5ECF40D9">
            <w:pPr>
              <w:widowControl w:val="0"/>
              <w:jc w:val="center"/>
              <w:rPr>
                <w:rFonts w:ascii="Times New Roman" w:hAnsi="Times New Roman" w:cs="Times New Roman"/>
                <w:kern w:val="2"/>
                <w:sz w:val="22"/>
                <w:szCs w:val="22"/>
              </w:rPr>
            </w:pPr>
            <w:r>
              <w:rPr>
                <w:rFonts w:ascii="Times New Roman" w:hAnsi="Times New Roman" w:cs="Times New Roman"/>
                <w:sz w:val="22"/>
                <w:szCs w:val="22"/>
              </w:rPr>
              <w:t>34</w:t>
            </w:r>
          </w:p>
        </w:tc>
        <w:tc>
          <w:tcPr>
            <w:tcW w:w="687" w:type="dxa"/>
            <w:shd w:val="clear" w:color="auto" w:fill="auto"/>
          </w:tcPr>
          <w:p w14:paraId="01FE3302">
            <w:pPr>
              <w:widowControl w:val="0"/>
              <w:jc w:val="center"/>
              <w:rPr>
                <w:rFonts w:ascii="Times New Roman" w:hAnsi="Times New Roman" w:cs="Times New Roman"/>
                <w:kern w:val="2"/>
                <w:sz w:val="22"/>
                <w:szCs w:val="22"/>
              </w:rPr>
            </w:pPr>
            <w:r>
              <w:rPr>
                <w:rFonts w:ascii="Times New Roman" w:hAnsi="Times New Roman" w:cs="Times New Roman"/>
                <w:sz w:val="22"/>
                <w:szCs w:val="22"/>
              </w:rPr>
              <w:t>2</w:t>
            </w:r>
          </w:p>
        </w:tc>
        <w:tc>
          <w:tcPr>
            <w:tcW w:w="1158" w:type="dxa"/>
            <w:gridSpan w:val="2"/>
            <w:shd w:val="clear" w:color="auto" w:fill="auto"/>
          </w:tcPr>
          <w:p w14:paraId="3E89D59C">
            <w:pPr>
              <w:widowControl w:val="0"/>
              <w:jc w:val="center"/>
              <w:rPr>
                <w:rFonts w:ascii="Times New Roman" w:hAnsi="Times New Roman" w:cs="Times New Roman"/>
                <w:kern w:val="2"/>
                <w:sz w:val="22"/>
                <w:szCs w:val="22"/>
              </w:rPr>
            </w:pPr>
            <w:r>
              <w:rPr>
                <w:rFonts w:ascii="Times New Roman" w:hAnsi="Times New Roman" w:cs="Times New Roman"/>
                <w:sz w:val="22"/>
                <w:szCs w:val="22"/>
              </w:rPr>
              <w:t>1</w:t>
            </w:r>
          </w:p>
        </w:tc>
        <w:tc>
          <w:tcPr>
            <w:tcW w:w="1275" w:type="dxa"/>
            <w:shd w:val="clear" w:color="auto" w:fill="auto"/>
          </w:tcPr>
          <w:p w14:paraId="1705E434">
            <w:pPr>
              <w:widowControl w:val="0"/>
              <w:jc w:val="center"/>
              <w:rPr>
                <w:rFonts w:ascii="Times New Roman" w:hAnsi="Times New Roman" w:cs="Times New Roman"/>
                <w:kern w:val="2"/>
                <w:sz w:val="22"/>
                <w:szCs w:val="22"/>
              </w:rPr>
            </w:pPr>
            <w:r>
              <w:rPr>
                <w:rFonts w:ascii="Times New Roman" w:hAnsi="Times New Roman" w:cs="Times New Roman"/>
                <w:sz w:val="22"/>
                <w:szCs w:val="22"/>
              </w:rPr>
              <w:t>讲授讨论</w:t>
            </w:r>
          </w:p>
        </w:tc>
        <w:tc>
          <w:tcPr>
            <w:tcW w:w="853" w:type="dxa"/>
            <w:tcBorders>
              <w:right w:val="single" w:color="auto" w:sz="12" w:space="0"/>
            </w:tcBorders>
            <w:shd w:val="clear" w:color="auto" w:fill="auto"/>
          </w:tcPr>
          <w:p w14:paraId="2D5BA8C4">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35B9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465A7074">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tcPr>
          <w:p w14:paraId="46992E77">
            <w:pPr>
              <w:widowControl w:val="0"/>
              <w:jc w:val="center"/>
              <w:rPr>
                <w:rFonts w:ascii="Times New Roman" w:hAnsi="Times New Roman" w:cs="Times New Roman"/>
                <w:kern w:val="2"/>
                <w:sz w:val="22"/>
                <w:szCs w:val="22"/>
              </w:rPr>
            </w:pPr>
            <w:r>
              <w:rPr>
                <w:rFonts w:ascii="Times New Roman" w:hAnsi="Times New Roman" w:cs="Times New Roman"/>
                <w:sz w:val="22"/>
                <w:szCs w:val="22"/>
              </w:rPr>
              <w:t>06012221</w:t>
            </w:r>
          </w:p>
        </w:tc>
        <w:tc>
          <w:tcPr>
            <w:tcW w:w="2760" w:type="dxa"/>
            <w:shd w:val="clear" w:color="auto" w:fill="auto"/>
          </w:tcPr>
          <w:p w14:paraId="55660CE4">
            <w:pPr>
              <w:widowControl w:val="0"/>
              <w:jc w:val="both"/>
              <w:rPr>
                <w:rFonts w:ascii="Times New Roman" w:hAnsi="Times New Roman" w:cs="Times New Roman"/>
                <w:kern w:val="2"/>
                <w:sz w:val="22"/>
                <w:szCs w:val="22"/>
              </w:rPr>
            </w:pPr>
            <w:r>
              <w:rPr>
                <w:rFonts w:ascii="Times New Roman" w:hAnsi="Times New Roman" w:cs="Times New Roman"/>
                <w:sz w:val="22"/>
                <w:szCs w:val="22"/>
              </w:rPr>
              <w:t>结构生物学导论（II）</w:t>
            </w:r>
          </w:p>
        </w:tc>
        <w:tc>
          <w:tcPr>
            <w:tcW w:w="993" w:type="dxa"/>
            <w:shd w:val="clear" w:color="auto" w:fill="auto"/>
          </w:tcPr>
          <w:p w14:paraId="7BAF0758">
            <w:pPr>
              <w:widowControl w:val="0"/>
              <w:jc w:val="center"/>
              <w:rPr>
                <w:rFonts w:ascii="Times New Roman" w:hAnsi="Times New Roman" w:cs="Times New Roman"/>
                <w:kern w:val="2"/>
                <w:sz w:val="22"/>
                <w:szCs w:val="22"/>
              </w:rPr>
            </w:pPr>
            <w:r>
              <w:rPr>
                <w:rFonts w:ascii="Times New Roman" w:hAnsi="Times New Roman" w:cs="Times New Roman"/>
                <w:sz w:val="22"/>
                <w:szCs w:val="22"/>
              </w:rPr>
              <w:t>34</w:t>
            </w:r>
          </w:p>
        </w:tc>
        <w:tc>
          <w:tcPr>
            <w:tcW w:w="687" w:type="dxa"/>
            <w:shd w:val="clear" w:color="auto" w:fill="auto"/>
          </w:tcPr>
          <w:p w14:paraId="7FBB4B73">
            <w:pPr>
              <w:widowControl w:val="0"/>
              <w:jc w:val="center"/>
              <w:rPr>
                <w:rFonts w:ascii="Times New Roman" w:hAnsi="Times New Roman" w:cs="Times New Roman"/>
                <w:kern w:val="2"/>
                <w:sz w:val="22"/>
                <w:szCs w:val="22"/>
              </w:rPr>
            </w:pPr>
            <w:r>
              <w:rPr>
                <w:rFonts w:ascii="Times New Roman" w:hAnsi="Times New Roman" w:cs="Times New Roman"/>
                <w:sz w:val="22"/>
                <w:szCs w:val="22"/>
              </w:rPr>
              <w:t>2</w:t>
            </w:r>
          </w:p>
        </w:tc>
        <w:tc>
          <w:tcPr>
            <w:tcW w:w="1158" w:type="dxa"/>
            <w:gridSpan w:val="2"/>
            <w:shd w:val="clear" w:color="auto" w:fill="auto"/>
          </w:tcPr>
          <w:p w14:paraId="7E8D9A23">
            <w:pPr>
              <w:widowControl w:val="0"/>
              <w:jc w:val="center"/>
              <w:rPr>
                <w:rFonts w:ascii="Times New Roman" w:hAnsi="Times New Roman" w:cs="Times New Roman"/>
                <w:kern w:val="2"/>
                <w:sz w:val="22"/>
                <w:szCs w:val="22"/>
              </w:rPr>
            </w:pPr>
            <w:r>
              <w:rPr>
                <w:rFonts w:ascii="Times New Roman" w:hAnsi="Times New Roman" w:cs="Times New Roman"/>
                <w:sz w:val="22"/>
                <w:szCs w:val="22"/>
              </w:rPr>
              <w:t>2</w:t>
            </w:r>
          </w:p>
        </w:tc>
        <w:tc>
          <w:tcPr>
            <w:tcW w:w="1275" w:type="dxa"/>
            <w:shd w:val="clear" w:color="auto" w:fill="auto"/>
          </w:tcPr>
          <w:p w14:paraId="79754560">
            <w:pPr>
              <w:widowControl w:val="0"/>
              <w:jc w:val="center"/>
              <w:rPr>
                <w:rFonts w:ascii="Times New Roman" w:hAnsi="Times New Roman" w:cs="Times New Roman"/>
                <w:kern w:val="2"/>
                <w:sz w:val="22"/>
                <w:szCs w:val="22"/>
              </w:rPr>
            </w:pPr>
            <w:r>
              <w:rPr>
                <w:rFonts w:ascii="Times New Roman" w:hAnsi="Times New Roman" w:cs="Times New Roman"/>
                <w:sz w:val="22"/>
                <w:szCs w:val="22"/>
              </w:rPr>
              <w:t>讲授</w:t>
            </w:r>
          </w:p>
        </w:tc>
        <w:tc>
          <w:tcPr>
            <w:tcW w:w="853" w:type="dxa"/>
            <w:tcBorders>
              <w:right w:val="single" w:color="auto" w:sz="12" w:space="0"/>
            </w:tcBorders>
            <w:shd w:val="clear" w:color="auto" w:fill="auto"/>
          </w:tcPr>
          <w:p w14:paraId="59193B99">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6E20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166C5EA3">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tcPr>
          <w:p w14:paraId="3B39F63E">
            <w:pPr>
              <w:widowControl w:val="0"/>
              <w:jc w:val="center"/>
              <w:rPr>
                <w:rFonts w:ascii="Times New Roman" w:hAnsi="Times New Roman" w:cs="Times New Roman"/>
                <w:kern w:val="2"/>
                <w:sz w:val="22"/>
                <w:szCs w:val="22"/>
              </w:rPr>
            </w:pPr>
            <w:r>
              <w:rPr>
                <w:rFonts w:ascii="Times New Roman" w:hAnsi="Times New Roman" w:cs="Times New Roman"/>
                <w:sz w:val="22"/>
                <w:szCs w:val="22"/>
              </w:rPr>
              <w:t>06012222</w:t>
            </w:r>
          </w:p>
        </w:tc>
        <w:tc>
          <w:tcPr>
            <w:tcW w:w="2760" w:type="dxa"/>
            <w:shd w:val="clear" w:color="auto" w:fill="auto"/>
          </w:tcPr>
          <w:p w14:paraId="00056B3C">
            <w:pPr>
              <w:widowControl w:val="0"/>
              <w:jc w:val="both"/>
              <w:rPr>
                <w:rFonts w:ascii="Times New Roman" w:hAnsi="Times New Roman" w:cs="Times New Roman"/>
                <w:kern w:val="2"/>
                <w:sz w:val="22"/>
                <w:szCs w:val="22"/>
              </w:rPr>
            </w:pPr>
            <w:r>
              <w:rPr>
                <w:rFonts w:ascii="Times New Roman" w:hAnsi="Times New Roman" w:cs="Times New Roman"/>
                <w:sz w:val="22"/>
                <w:szCs w:val="22"/>
              </w:rPr>
              <w:t>生物传感器的原理与技术</w:t>
            </w:r>
          </w:p>
        </w:tc>
        <w:tc>
          <w:tcPr>
            <w:tcW w:w="993" w:type="dxa"/>
            <w:shd w:val="clear" w:color="auto" w:fill="auto"/>
          </w:tcPr>
          <w:p w14:paraId="2903A7B2">
            <w:pPr>
              <w:widowControl w:val="0"/>
              <w:jc w:val="center"/>
              <w:rPr>
                <w:rFonts w:ascii="Times New Roman" w:hAnsi="Times New Roman" w:cs="Times New Roman"/>
                <w:kern w:val="2"/>
                <w:sz w:val="22"/>
                <w:szCs w:val="22"/>
              </w:rPr>
            </w:pPr>
            <w:r>
              <w:rPr>
                <w:rFonts w:ascii="Times New Roman" w:hAnsi="Times New Roman" w:cs="Times New Roman"/>
                <w:sz w:val="22"/>
                <w:szCs w:val="22"/>
              </w:rPr>
              <w:t>34</w:t>
            </w:r>
          </w:p>
        </w:tc>
        <w:tc>
          <w:tcPr>
            <w:tcW w:w="687" w:type="dxa"/>
            <w:shd w:val="clear" w:color="auto" w:fill="auto"/>
          </w:tcPr>
          <w:p w14:paraId="264F9062">
            <w:pPr>
              <w:widowControl w:val="0"/>
              <w:jc w:val="center"/>
              <w:rPr>
                <w:rFonts w:ascii="Times New Roman" w:hAnsi="Times New Roman" w:cs="Times New Roman"/>
                <w:kern w:val="2"/>
                <w:sz w:val="22"/>
                <w:szCs w:val="22"/>
              </w:rPr>
            </w:pPr>
            <w:r>
              <w:rPr>
                <w:rFonts w:ascii="Times New Roman" w:hAnsi="Times New Roman" w:cs="Times New Roman"/>
                <w:sz w:val="22"/>
                <w:szCs w:val="22"/>
              </w:rPr>
              <w:t>2</w:t>
            </w:r>
          </w:p>
        </w:tc>
        <w:tc>
          <w:tcPr>
            <w:tcW w:w="1158" w:type="dxa"/>
            <w:gridSpan w:val="2"/>
            <w:shd w:val="clear" w:color="auto" w:fill="auto"/>
          </w:tcPr>
          <w:p w14:paraId="4FF4A470">
            <w:pPr>
              <w:widowControl w:val="0"/>
              <w:jc w:val="center"/>
              <w:rPr>
                <w:rFonts w:ascii="Times New Roman" w:hAnsi="Times New Roman" w:cs="Times New Roman"/>
                <w:kern w:val="2"/>
                <w:sz w:val="22"/>
                <w:szCs w:val="22"/>
              </w:rPr>
            </w:pPr>
            <w:r>
              <w:rPr>
                <w:rFonts w:ascii="Times New Roman" w:hAnsi="Times New Roman" w:cs="Times New Roman"/>
                <w:sz w:val="22"/>
                <w:szCs w:val="22"/>
              </w:rPr>
              <w:t>2</w:t>
            </w:r>
          </w:p>
        </w:tc>
        <w:tc>
          <w:tcPr>
            <w:tcW w:w="1275" w:type="dxa"/>
            <w:shd w:val="clear" w:color="auto" w:fill="auto"/>
          </w:tcPr>
          <w:p w14:paraId="3C81BBEB">
            <w:pPr>
              <w:widowControl w:val="0"/>
              <w:jc w:val="center"/>
              <w:rPr>
                <w:rFonts w:ascii="Times New Roman" w:hAnsi="Times New Roman" w:cs="Times New Roman"/>
                <w:kern w:val="2"/>
                <w:sz w:val="22"/>
                <w:szCs w:val="22"/>
              </w:rPr>
            </w:pPr>
            <w:r>
              <w:rPr>
                <w:rFonts w:ascii="Times New Roman" w:hAnsi="Times New Roman" w:cs="Times New Roman"/>
                <w:sz w:val="22"/>
                <w:szCs w:val="22"/>
              </w:rPr>
              <w:t>讲授</w:t>
            </w:r>
          </w:p>
        </w:tc>
        <w:tc>
          <w:tcPr>
            <w:tcW w:w="853" w:type="dxa"/>
            <w:tcBorders>
              <w:right w:val="single" w:color="auto" w:sz="12" w:space="0"/>
            </w:tcBorders>
            <w:shd w:val="clear" w:color="auto" w:fill="auto"/>
          </w:tcPr>
          <w:p w14:paraId="6EA156FB">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78776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638F8BF2">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tcPr>
          <w:p w14:paraId="43B6AC79">
            <w:pPr>
              <w:widowControl w:val="0"/>
              <w:jc w:val="center"/>
              <w:rPr>
                <w:rFonts w:ascii="Times New Roman" w:hAnsi="Times New Roman" w:cs="Times New Roman"/>
                <w:sz w:val="22"/>
                <w:szCs w:val="22"/>
              </w:rPr>
            </w:pPr>
            <w:r>
              <w:rPr>
                <w:rFonts w:ascii="Times New Roman" w:hAnsi="Times New Roman" w:cs="Times New Roman"/>
                <w:sz w:val="22"/>
                <w:szCs w:val="22"/>
              </w:rPr>
              <w:t>06022259</w:t>
            </w:r>
          </w:p>
        </w:tc>
        <w:tc>
          <w:tcPr>
            <w:tcW w:w="2760" w:type="dxa"/>
            <w:shd w:val="clear" w:color="auto" w:fill="auto"/>
            <w:vAlign w:val="center"/>
          </w:tcPr>
          <w:p w14:paraId="05B554E9">
            <w:pPr>
              <w:rPr>
                <w:rFonts w:ascii="Times New Roman" w:hAnsi="Times New Roman" w:cs="Times New Roman"/>
                <w:sz w:val="22"/>
                <w:szCs w:val="22"/>
              </w:rPr>
            </w:pPr>
            <w:r>
              <w:rPr>
                <w:rFonts w:ascii="Times New Roman" w:hAnsi="Times New Roman" w:cs="Times New Roman"/>
                <w:sz w:val="22"/>
                <w:szCs w:val="22"/>
              </w:rPr>
              <w:t>生物学科研究生职业生涯规划</w:t>
            </w:r>
          </w:p>
        </w:tc>
        <w:tc>
          <w:tcPr>
            <w:tcW w:w="993" w:type="dxa"/>
            <w:shd w:val="clear" w:color="auto" w:fill="auto"/>
            <w:vAlign w:val="center"/>
          </w:tcPr>
          <w:p w14:paraId="7C51A3F5">
            <w:pPr>
              <w:widowControl w:val="0"/>
              <w:jc w:val="center"/>
              <w:rPr>
                <w:rFonts w:ascii="Times New Roman" w:hAnsi="Times New Roman" w:cs="Times New Roman"/>
                <w:sz w:val="22"/>
                <w:szCs w:val="22"/>
              </w:rPr>
            </w:pPr>
            <w:r>
              <w:rPr>
                <w:rFonts w:ascii="Times New Roman" w:hAnsi="Times New Roman" w:cs="Times New Roman"/>
                <w:sz w:val="22"/>
                <w:szCs w:val="22"/>
              </w:rPr>
              <w:t>17</w:t>
            </w:r>
          </w:p>
        </w:tc>
        <w:tc>
          <w:tcPr>
            <w:tcW w:w="687" w:type="dxa"/>
            <w:shd w:val="clear" w:color="auto" w:fill="auto"/>
            <w:vAlign w:val="center"/>
          </w:tcPr>
          <w:p w14:paraId="5ACCA6D9">
            <w:pPr>
              <w:widowControl w:val="0"/>
              <w:jc w:val="center"/>
              <w:rPr>
                <w:rFonts w:ascii="Times New Roman" w:hAnsi="Times New Roman" w:cs="Times New Roman"/>
                <w:sz w:val="22"/>
                <w:szCs w:val="22"/>
              </w:rPr>
            </w:pPr>
            <w:r>
              <w:rPr>
                <w:rFonts w:ascii="Times New Roman" w:hAnsi="Times New Roman" w:cs="Times New Roman"/>
                <w:sz w:val="22"/>
                <w:szCs w:val="22"/>
              </w:rPr>
              <w:t>1</w:t>
            </w:r>
          </w:p>
        </w:tc>
        <w:tc>
          <w:tcPr>
            <w:tcW w:w="1158" w:type="dxa"/>
            <w:gridSpan w:val="2"/>
            <w:shd w:val="clear" w:color="auto" w:fill="auto"/>
            <w:vAlign w:val="center"/>
          </w:tcPr>
          <w:p w14:paraId="51D97473">
            <w:pPr>
              <w:widowControl w:val="0"/>
              <w:jc w:val="center"/>
              <w:rPr>
                <w:rFonts w:ascii="Times New Roman" w:hAnsi="Times New Roman" w:cs="Times New Roman"/>
                <w:sz w:val="22"/>
                <w:szCs w:val="22"/>
              </w:rPr>
            </w:pPr>
            <w:r>
              <w:rPr>
                <w:rFonts w:ascii="Times New Roman" w:hAnsi="Times New Roman" w:cs="Times New Roman"/>
                <w:sz w:val="22"/>
                <w:szCs w:val="22"/>
              </w:rPr>
              <w:t>1</w:t>
            </w:r>
          </w:p>
        </w:tc>
        <w:tc>
          <w:tcPr>
            <w:tcW w:w="1275" w:type="dxa"/>
            <w:shd w:val="clear" w:color="auto" w:fill="auto"/>
            <w:vAlign w:val="center"/>
          </w:tcPr>
          <w:p w14:paraId="046F4217">
            <w:pPr>
              <w:widowControl w:val="0"/>
              <w:jc w:val="center"/>
              <w:rPr>
                <w:rFonts w:ascii="Times New Roman" w:hAnsi="Times New Roman" w:cs="Times New Roman"/>
                <w:sz w:val="22"/>
                <w:szCs w:val="22"/>
              </w:rPr>
            </w:pPr>
            <w:r>
              <w:rPr>
                <w:rFonts w:ascii="Times New Roman" w:hAnsi="Times New Roman" w:cs="Times New Roman"/>
                <w:sz w:val="22"/>
                <w:szCs w:val="22"/>
              </w:rPr>
              <w:t>讲授</w:t>
            </w:r>
          </w:p>
        </w:tc>
        <w:tc>
          <w:tcPr>
            <w:tcW w:w="853" w:type="dxa"/>
            <w:tcBorders>
              <w:right w:val="single" w:color="auto" w:sz="12" w:space="0"/>
            </w:tcBorders>
            <w:shd w:val="clear" w:color="auto" w:fill="auto"/>
            <w:vAlign w:val="center"/>
          </w:tcPr>
          <w:p w14:paraId="47B8A6E9">
            <w:pPr>
              <w:widowControl w:val="0"/>
              <w:jc w:val="center"/>
              <w:rPr>
                <w:rFonts w:ascii="Times New Roman" w:hAnsi="Times New Roman" w:cs="Times New Roman"/>
                <w:sz w:val="22"/>
                <w:szCs w:val="22"/>
              </w:rPr>
            </w:pPr>
            <w:r>
              <w:rPr>
                <w:rFonts w:ascii="Times New Roman" w:hAnsi="Times New Roman" w:cs="Times New Roman"/>
                <w:sz w:val="22"/>
                <w:szCs w:val="22"/>
              </w:rPr>
              <w:t>060</w:t>
            </w:r>
          </w:p>
        </w:tc>
      </w:tr>
      <w:tr w14:paraId="0189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76B61B02">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tcPr>
          <w:p w14:paraId="5C5E863D">
            <w:pPr>
              <w:widowControl w:val="0"/>
              <w:jc w:val="center"/>
              <w:rPr>
                <w:rFonts w:ascii="Times New Roman" w:hAnsi="Times New Roman" w:cs="Times New Roman"/>
                <w:sz w:val="22"/>
                <w:szCs w:val="22"/>
              </w:rPr>
            </w:pPr>
            <w:r>
              <w:rPr>
                <w:rFonts w:ascii="Times New Roman" w:hAnsi="Times New Roman" w:cs="Times New Roman"/>
                <w:color w:val="000000"/>
                <w:kern w:val="2"/>
                <w:sz w:val="22"/>
                <w:szCs w:val="22"/>
              </w:rPr>
              <w:t>06022260</w:t>
            </w:r>
          </w:p>
        </w:tc>
        <w:tc>
          <w:tcPr>
            <w:tcW w:w="2760" w:type="dxa"/>
            <w:shd w:val="clear" w:color="auto" w:fill="auto"/>
            <w:vAlign w:val="center"/>
          </w:tcPr>
          <w:p w14:paraId="64E41740">
            <w:pPr>
              <w:rPr>
                <w:rFonts w:ascii="Times New Roman" w:hAnsi="Times New Roman" w:cs="Times New Roman"/>
                <w:sz w:val="22"/>
                <w:szCs w:val="22"/>
              </w:rPr>
            </w:pPr>
            <w:r>
              <w:rPr>
                <w:rFonts w:ascii="Times New Roman" w:hAnsi="Times New Roman" w:cs="Times New Roman"/>
                <w:color w:val="000000"/>
                <w:kern w:val="2"/>
                <w:sz w:val="22"/>
                <w:szCs w:val="22"/>
              </w:rPr>
              <w:t>研究生学术与职业素养</w:t>
            </w:r>
          </w:p>
        </w:tc>
        <w:tc>
          <w:tcPr>
            <w:tcW w:w="993" w:type="dxa"/>
            <w:shd w:val="clear" w:color="auto" w:fill="auto"/>
            <w:vAlign w:val="center"/>
          </w:tcPr>
          <w:p w14:paraId="76A49B6B">
            <w:pPr>
              <w:widowControl w:val="0"/>
              <w:jc w:val="center"/>
              <w:rPr>
                <w:rFonts w:ascii="Times New Roman" w:hAnsi="Times New Roman" w:cs="Times New Roman"/>
                <w:sz w:val="22"/>
                <w:szCs w:val="22"/>
              </w:rPr>
            </w:pPr>
            <w:r>
              <w:rPr>
                <w:rFonts w:ascii="Times New Roman" w:hAnsi="Times New Roman" w:cs="Times New Roman"/>
                <w:color w:val="000000"/>
                <w:kern w:val="2"/>
                <w:sz w:val="22"/>
                <w:szCs w:val="22"/>
              </w:rPr>
              <w:t>34</w:t>
            </w:r>
          </w:p>
        </w:tc>
        <w:tc>
          <w:tcPr>
            <w:tcW w:w="687" w:type="dxa"/>
            <w:shd w:val="clear" w:color="auto" w:fill="auto"/>
            <w:vAlign w:val="center"/>
          </w:tcPr>
          <w:p w14:paraId="103B58E6">
            <w:pPr>
              <w:widowControl w:val="0"/>
              <w:jc w:val="center"/>
              <w:rPr>
                <w:rFonts w:ascii="Times New Roman" w:hAnsi="Times New Roman" w:cs="Times New Roman"/>
                <w:sz w:val="22"/>
                <w:szCs w:val="22"/>
              </w:rPr>
            </w:pPr>
            <w:r>
              <w:rPr>
                <w:rFonts w:ascii="Times New Roman" w:hAnsi="Times New Roman" w:cs="Times New Roman"/>
                <w:color w:val="000000"/>
                <w:kern w:val="2"/>
                <w:sz w:val="22"/>
                <w:szCs w:val="22"/>
              </w:rPr>
              <w:t>2</w:t>
            </w:r>
          </w:p>
        </w:tc>
        <w:tc>
          <w:tcPr>
            <w:tcW w:w="1158" w:type="dxa"/>
            <w:gridSpan w:val="2"/>
            <w:shd w:val="clear" w:color="auto" w:fill="auto"/>
            <w:vAlign w:val="center"/>
          </w:tcPr>
          <w:p w14:paraId="51EEBF79">
            <w:pPr>
              <w:widowControl w:val="0"/>
              <w:jc w:val="center"/>
              <w:rPr>
                <w:rFonts w:ascii="Times New Roman" w:hAnsi="Times New Roman" w:cs="Times New Roman"/>
                <w:sz w:val="22"/>
                <w:szCs w:val="22"/>
              </w:rPr>
            </w:pPr>
            <w:r>
              <w:rPr>
                <w:rFonts w:ascii="Times New Roman" w:hAnsi="Times New Roman" w:cs="Times New Roman"/>
                <w:color w:val="000000"/>
                <w:kern w:val="2"/>
                <w:sz w:val="22"/>
                <w:szCs w:val="22"/>
              </w:rPr>
              <w:t>1</w:t>
            </w:r>
          </w:p>
        </w:tc>
        <w:tc>
          <w:tcPr>
            <w:tcW w:w="1275" w:type="dxa"/>
            <w:shd w:val="clear" w:color="auto" w:fill="auto"/>
            <w:vAlign w:val="center"/>
          </w:tcPr>
          <w:p w14:paraId="26D81CEB">
            <w:pPr>
              <w:widowControl w:val="0"/>
              <w:jc w:val="center"/>
              <w:rPr>
                <w:rFonts w:ascii="Times New Roman" w:hAnsi="Times New Roman" w:cs="Times New Roman"/>
                <w:sz w:val="22"/>
                <w:szCs w:val="22"/>
              </w:rPr>
            </w:pPr>
            <w:r>
              <w:rPr>
                <w:rFonts w:ascii="Times New Roman" w:hAnsi="Times New Roman" w:cs="Times New Roman"/>
                <w:kern w:val="2"/>
                <w:sz w:val="22"/>
                <w:szCs w:val="22"/>
              </w:rPr>
              <w:t>讲授与讨论</w:t>
            </w:r>
          </w:p>
        </w:tc>
        <w:tc>
          <w:tcPr>
            <w:tcW w:w="853" w:type="dxa"/>
            <w:tcBorders>
              <w:right w:val="single" w:color="auto" w:sz="12" w:space="0"/>
            </w:tcBorders>
            <w:shd w:val="clear" w:color="auto" w:fill="auto"/>
            <w:vAlign w:val="center"/>
          </w:tcPr>
          <w:p w14:paraId="4F5ECE78">
            <w:pPr>
              <w:widowControl w:val="0"/>
              <w:jc w:val="center"/>
              <w:rPr>
                <w:rFonts w:ascii="Times New Roman" w:hAnsi="Times New Roman" w:cs="Times New Roman"/>
                <w:sz w:val="22"/>
                <w:szCs w:val="22"/>
              </w:rPr>
            </w:pPr>
            <w:r>
              <w:rPr>
                <w:rFonts w:ascii="Times New Roman" w:hAnsi="Times New Roman" w:cs="Times New Roman"/>
                <w:color w:val="000000"/>
                <w:kern w:val="2"/>
                <w:sz w:val="22"/>
                <w:szCs w:val="22"/>
              </w:rPr>
              <w:t>060</w:t>
            </w:r>
          </w:p>
        </w:tc>
      </w:tr>
      <w:tr w14:paraId="7BF5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restart"/>
            <w:tcBorders>
              <w:left w:val="single" w:color="auto" w:sz="12" w:space="0"/>
              <w:right w:val="single" w:color="auto" w:sz="6" w:space="0"/>
            </w:tcBorders>
            <w:shd w:val="clear" w:color="auto" w:fill="auto"/>
            <w:vAlign w:val="center"/>
          </w:tcPr>
          <w:p w14:paraId="0C746C52">
            <w:pPr>
              <w:widowControl w:val="0"/>
              <w:jc w:val="center"/>
              <w:rPr>
                <w:rFonts w:ascii="Times New Roman" w:hAnsi="Times New Roman" w:cs="Times New Roman"/>
                <w:b/>
                <w:kern w:val="2"/>
                <w:sz w:val="22"/>
                <w:szCs w:val="22"/>
              </w:rPr>
            </w:pPr>
            <w:r>
              <w:rPr>
                <w:rFonts w:ascii="Times New Roman" w:hAnsi="Times New Roman" w:cs="Times New Roman"/>
                <w:b/>
                <w:kern w:val="2"/>
                <w:sz w:val="22"/>
                <w:szCs w:val="22"/>
              </w:rPr>
              <w:t>必修环节</w:t>
            </w:r>
          </w:p>
        </w:tc>
        <w:tc>
          <w:tcPr>
            <w:tcW w:w="1235" w:type="dxa"/>
            <w:tcBorders>
              <w:left w:val="single" w:color="auto" w:sz="6" w:space="0"/>
            </w:tcBorders>
            <w:shd w:val="clear" w:color="auto" w:fill="auto"/>
            <w:vAlign w:val="center"/>
          </w:tcPr>
          <w:p w14:paraId="4BA4528D">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06031011</w:t>
            </w:r>
          </w:p>
        </w:tc>
        <w:tc>
          <w:tcPr>
            <w:tcW w:w="2760" w:type="dxa"/>
            <w:shd w:val="clear" w:color="auto" w:fill="auto"/>
            <w:vAlign w:val="center"/>
          </w:tcPr>
          <w:p w14:paraId="6BF2242B">
            <w:pPr>
              <w:rPr>
                <w:rFonts w:ascii="Times New Roman" w:hAnsi="Times New Roman" w:cs="Times New Roman"/>
                <w:color w:val="000000"/>
                <w:sz w:val="22"/>
                <w:szCs w:val="22"/>
              </w:rPr>
            </w:pPr>
            <w:r>
              <w:rPr>
                <w:rFonts w:ascii="Times New Roman" w:hAnsi="Times New Roman" w:cs="Times New Roman"/>
                <w:color w:val="000000"/>
                <w:sz w:val="22"/>
                <w:szCs w:val="22"/>
              </w:rPr>
              <w:t>专业实践讲座</w:t>
            </w:r>
          </w:p>
        </w:tc>
        <w:tc>
          <w:tcPr>
            <w:tcW w:w="993" w:type="dxa"/>
            <w:shd w:val="clear" w:color="auto" w:fill="auto"/>
            <w:vAlign w:val="center"/>
          </w:tcPr>
          <w:p w14:paraId="0F5AA526">
            <w:pPr>
              <w:jc w:val="center"/>
              <w:rPr>
                <w:rFonts w:ascii="Times New Roman" w:hAnsi="Times New Roman" w:cs="Times New Roman"/>
                <w:color w:val="000000"/>
                <w:sz w:val="22"/>
                <w:szCs w:val="22"/>
              </w:rPr>
            </w:pPr>
            <w:r>
              <w:rPr>
                <w:rFonts w:ascii="Times New Roman" w:hAnsi="Times New Roman" w:cs="Times New Roman"/>
                <w:color w:val="000000"/>
                <w:sz w:val="22"/>
                <w:szCs w:val="22"/>
              </w:rPr>
              <w:t>≥4次</w:t>
            </w:r>
          </w:p>
        </w:tc>
        <w:tc>
          <w:tcPr>
            <w:tcW w:w="687" w:type="dxa"/>
            <w:shd w:val="clear" w:color="auto" w:fill="auto"/>
            <w:vAlign w:val="center"/>
          </w:tcPr>
          <w:p w14:paraId="586552A2">
            <w:pPr>
              <w:jc w:val="center"/>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158" w:type="dxa"/>
            <w:gridSpan w:val="2"/>
            <w:shd w:val="clear" w:color="auto" w:fill="auto"/>
            <w:vAlign w:val="center"/>
          </w:tcPr>
          <w:p w14:paraId="547EB011">
            <w:pPr>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1275" w:type="dxa"/>
            <w:shd w:val="clear" w:color="auto" w:fill="auto"/>
            <w:vAlign w:val="center"/>
          </w:tcPr>
          <w:p w14:paraId="08AFC95D">
            <w:pPr>
              <w:jc w:val="center"/>
              <w:rPr>
                <w:rFonts w:ascii="Times New Roman" w:hAnsi="Times New Roman" w:cs="Times New Roman"/>
                <w:color w:val="000000"/>
                <w:sz w:val="22"/>
                <w:szCs w:val="22"/>
              </w:rPr>
            </w:pPr>
            <w:r>
              <w:rPr>
                <w:rFonts w:ascii="Times New Roman" w:hAnsi="Times New Roman" w:cs="Times New Roman"/>
                <w:color w:val="000000"/>
                <w:sz w:val="22"/>
                <w:szCs w:val="22"/>
              </w:rPr>
              <w:t>讲座</w:t>
            </w:r>
          </w:p>
        </w:tc>
        <w:tc>
          <w:tcPr>
            <w:tcW w:w="853" w:type="dxa"/>
            <w:tcBorders>
              <w:right w:val="single" w:color="auto" w:sz="12" w:space="0"/>
            </w:tcBorders>
            <w:shd w:val="clear" w:color="auto" w:fill="auto"/>
            <w:vAlign w:val="center"/>
          </w:tcPr>
          <w:p w14:paraId="7550419F">
            <w:pPr>
              <w:jc w:val="center"/>
              <w:rPr>
                <w:rFonts w:ascii="Times New Roman" w:hAnsi="Times New Roman" w:cs="Times New Roman"/>
                <w:color w:val="000000"/>
                <w:sz w:val="22"/>
                <w:szCs w:val="22"/>
              </w:rPr>
            </w:pPr>
            <w:r>
              <w:rPr>
                <w:rFonts w:ascii="Times New Roman" w:hAnsi="Times New Roman" w:cs="Times New Roman"/>
                <w:color w:val="000000"/>
                <w:sz w:val="22"/>
                <w:szCs w:val="22"/>
              </w:rPr>
              <w:t>060</w:t>
            </w:r>
          </w:p>
        </w:tc>
      </w:tr>
      <w:tr w14:paraId="10E3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6A55D15C">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vAlign w:val="center"/>
          </w:tcPr>
          <w:p w14:paraId="61E1BEA9">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06031012</w:t>
            </w:r>
          </w:p>
        </w:tc>
        <w:tc>
          <w:tcPr>
            <w:tcW w:w="2760" w:type="dxa"/>
            <w:shd w:val="clear" w:color="auto" w:fill="auto"/>
            <w:vAlign w:val="center"/>
          </w:tcPr>
          <w:p w14:paraId="11E6CC32">
            <w:pPr>
              <w:rPr>
                <w:rFonts w:ascii="Times New Roman" w:hAnsi="Times New Roman" w:cs="Times New Roman"/>
                <w:kern w:val="2"/>
                <w:sz w:val="22"/>
                <w:szCs w:val="22"/>
              </w:rPr>
            </w:pPr>
            <w:r>
              <w:rPr>
                <w:rFonts w:ascii="Times New Roman" w:hAnsi="Times New Roman" w:cs="Times New Roman"/>
                <w:kern w:val="2"/>
                <w:sz w:val="22"/>
                <w:szCs w:val="22"/>
              </w:rPr>
              <w:t>专业实践</w:t>
            </w:r>
          </w:p>
        </w:tc>
        <w:tc>
          <w:tcPr>
            <w:tcW w:w="993" w:type="dxa"/>
            <w:shd w:val="clear" w:color="auto" w:fill="auto"/>
            <w:vAlign w:val="center"/>
          </w:tcPr>
          <w:p w14:paraId="1EDDDB50">
            <w:pPr>
              <w:jc w:val="center"/>
              <w:rPr>
                <w:rFonts w:ascii="Times New Roman" w:hAnsi="Times New Roman" w:cs="Times New Roman"/>
                <w:kern w:val="2"/>
                <w:sz w:val="22"/>
                <w:szCs w:val="22"/>
              </w:rPr>
            </w:pPr>
            <w:r>
              <w:rPr>
                <w:rFonts w:ascii="Times New Roman" w:hAnsi="Times New Roman" w:cs="Times New Roman"/>
                <w:kern w:val="2"/>
                <w:sz w:val="22"/>
                <w:szCs w:val="22"/>
              </w:rPr>
              <w:t>18个月</w:t>
            </w:r>
          </w:p>
        </w:tc>
        <w:tc>
          <w:tcPr>
            <w:tcW w:w="687" w:type="dxa"/>
            <w:shd w:val="clear" w:color="auto" w:fill="auto"/>
            <w:vAlign w:val="center"/>
          </w:tcPr>
          <w:p w14:paraId="3B6F718F">
            <w:pPr>
              <w:jc w:val="center"/>
              <w:rPr>
                <w:rFonts w:ascii="Times New Roman" w:hAnsi="Times New Roman" w:cs="Times New Roman"/>
                <w:kern w:val="2"/>
                <w:sz w:val="22"/>
                <w:szCs w:val="22"/>
              </w:rPr>
            </w:pPr>
            <w:r>
              <w:rPr>
                <w:rFonts w:ascii="Times New Roman" w:hAnsi="Times New Roman" w:cs="Times New Roman"/>
                <w:kern w:val="2"/>
                <w:sz w:val="22"/>
                <w:szCs w:val="22"/>
              </w:rPr>
              <w:t>6</w:t>
            </w:r>
          </w:p>
        </w:tc>
        <w:tc>
          <w:tcPr>
            <w:tcW w:w="1158" w:type="dxa"/>
            <w:gridSpan w:val="2"/>
            <w:shd w:val="clear" w:color="auto" w:fill="auto"/>
            <w:vAlign w:val="center"/>
          </w:tcPr>
          <w:p w14:paraId="1259009E">
            <w:pPr>
              <w:jc w:val="center"/>
              <w:rPr>
                <w:rFonts w:ascii="Times New Roman" w:hAnsi="Times New Roman" w:cs="Times New Roman"/>
                <w:kern w:val="2"/>
                <w:sz w:val="22"/>
                <w:szCs w:val="22"/>
              </w:rPr>
            </w:pPr>
            <w:r>
              <w:rPr>
                <w:rFonts w:ascii="Times New Roman" w:hAnsi="Times New Roman" w:cs="Times New Roman"/>
                <w:kern w:val="2"/>
                <w:sz w:val="22"/>
                <w:szCs w:val="22"/>
              </w:rPr>
              <w:t>3-5</w:t>
            </w:r>
          </w:p>
        </w:tc>
        <w:tc>
          <w:tcPr>
            <w:tcW w:w="1275" w:type="dxa"/>
            <w:shd w:val="clear" w:color="auto" w:fill="auto"/>
            <w:vAlign w:val="center"/>
          </w:tcPr>
          <w:p w14:paraId="6CA2E023">
            <w:pPr>
              <w:jc w:val="center"/>
              <w:rPr>
                <w:rFonts w:ascii="Times New Roman" w:hAnsi="Times New Roman" w:cs="Times New Roman"/>
                <w:kern w:val="2"/>
                <w:sz w:val="22"/>
                <w:szCs w:val="22"/>
              </w:rPr>
            </w:pPr>
            <w:r>
              <w:rPr>
                <w:rFonts w:ascii="Times New Roman" w:hAnsi="Times New Roman" w:cs="Times New Roman"/>
                <w:kern w:val="2"/>
                <w:sz w:val="22"/>
                <w:szCs w:val="22"/>
              </w:rPr>
              <w:t>实践</w:t>
            </w:r>
          </w:p>
        </w:tc>
        <w:tc>
          <w:tcPr>
            <w:tcW w:w="853" w:type="dxa"/>
            <w:tcBorders>
              <w:right w:val="single" w:color="auto" w:sz="12" w:space="0"/>
            </w:tcBorders>
            <w:shd w:val="clear" w:color="auto" w:fill="auto"/>
            <w:vAlign w:val="center"/>
          </w:tcPr>
          <w:p w14:paraId="1F77BA33">
            <w:pPr>
              <w:jc w:val="center"/>
              <w:rPr>
                <w:rFonts w:ascii="Times New Roman" w:hAnsi="Times New Roman" w:cs="Times New Roman"/>
                <w:color w:val="000000"/>
                <w:sz w:val="22"/>
                <w:szCs w:val="22"/>
              </w:rPr>
            </w:pPr>
            <w:r>
              <w:rPr>
                <w:rFonts w:ascii="Times New Roman" w:hAnsi="Times New Roman" w:cs="Times New Roman"/>
                <w:color w:val="000000"/>
                <w:sz w:val="22"/>
                <w:szCs w:val="22"/>
              </w:rPr>
              <w:t>060</w:t>
            </w:r>
          </w:p>
        </w:tc>
      </w:tr>
      <w:tr w14:paraId="040A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 w:type="dxa"/>
            <w:vMerge w:val="continue"/>
            <w:tcBorders>
              <w:left w:val="single" w:color="auto" w:sz="12" w:space="0"/>
              <w:right w:val="single" w:color="auto" w:sz="6" w:space="0"/>
            </w:tcBorders>
            <w:shd w:val="clear" w:color="auto" w:fill="auto"/>
            <w:vAlign w:val="center"/>
          </w:tcPr>
          <w:p w14:paraId="7F87E930">
            <w:pPr>
              <w:widowControl w:val="0"/>
              <w:ind w:left="360"/>
              <w:jc w:val="center"/>
              <w:rPr>
                <w:rFonts w:ascii="Times New Roman" w:hAnsi="Times New Roman" w:cs="Times New Roman"/>
                <w:kern w:val="2"/>
                <w:sz w:val="22"/>
                <w:szCs w:val="22"/>
              </w:rPr>
            </w:pPr>
          </w:p>
        </w:tc>
        <w:tc>
          <w:tcPr>
            <w:tcW w:w="1235" w:type="dxa"/>
            <w:tcBorders>
              <w:left w:val="single" w:color="auto" w:sz="6" w:space="0"/>
            </w:tcBorders>
            <w:shd w:val="clear" w:color="auto" w:fill="auto"/>
            <w:vAlign w:val="center"/>
          </w:tcPr>
          <w:p w14:paraId="05AE0179">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06022270</w:t>
            </w:r>
          </w:p>
        </w:tc>
        <w:tc>
          <w:tcPr>
            <w:tcW w:w="2760" w:type="dxa"/>
            <w:shd w:val="clear" w:color="auto" w:fill="auto"/>
            <w:vAlign w:val="center"/>
          </w:tcPr>
          <w:p w14:paraId="0BBC6E16">
            <w:pPr>
              <w:jc w:val="both"/>
              <w:rPr>
                <w:rFonts w:ascii="Times New Roman" w:hAnsi="Times New Roman" w:cs="Times New Roman"/>
                <w:kern w:val="2"/>
                <w:sz w:val="22"/>
                <w:szCs w:val="22"/>
              </w:rPr>
            </w:pPr>
            <w:r>
              <w:rPr>
                <w:rFonts w:ascii="Times New Roman" w:hAnsi="Times New Roman" w:cs="Times New Roman"/>
                <w:kern w:val="2"/>
                <w:sz w:val="22"/>
                <w:szCs w:val="22"/>
              </w:rPr>
              <w:t>学术会议</w:t>
            </w:r>
          </w:p>
        </w:tc>
        <w:tc>
          <w:tcPr>
            <w:tcW w:w="993" w:type="dxa"/>
            <w:shd w:val="clear" w:color="auto" w:fill="auto"/>
            <w:vAlign w:val="center"/>
          </w:tcPr>
          <w:p w14:paraId="087B8DB0">
            <w:pPr>
              <w:jc w:val="center"/>
              <w:rPr>
                <w:rFonts w:ascii="Times New Roman" w:hAnsi="Times New Roman" w:cs="Times New Roman"/>
                <w:kern w:val="2"/>
                <w:sz w:val="22"/>
                <w:szCs w:val="22"/>
              </w:rPr>
            </w:pPr>
            <w:r>
              <w:rPr>
                <w:rFonts w:ascii="Times New Roman" w:hAnsi="Times New Roman" w:cs="Times New Roman"/>
                <w:kern w:val="2"/>
                <w:sz w:val="22"/>
                <w:szCs w:val="22"/>
              </w:rPr>
              <w:t>≥4次</w:t>
            </w:r>
          </w:p>
        </w:tc>
        <w:tc>
          <w:tcPr>
            <w:tcW w:w="687" w:type="dxa"/>
            <w:shd w:val="clear" w:color="auto" w:fill="auto"/>
            <w:vAlign w:val="center"/>
          </w:tcPr>
          <w:p w14:paraId="21A9538A">
            <w:pPr>
              <w:jc w:val="center"/>
              <w:rPr>
                <w:rFonts w:ascii="Times New Roman" w:hAnsi="Times New Roman" w:cs="Times New Roman"/>
                <w:kern w:val="2"/>
                <w:sz w:val="22"/>
                <w:szCs w:val="22"/>
              </w:rPr>
            </w:pPr>
            <w:r>
              <w:rPr>
                <w:rFonts w:ascii="Times New Roman" w:hAnsi="Times New Roman" w:cs="Times New Roman"/>
                <w:kern w:val="2"/>
                <w:sz w:val="22"/>
                <w:szCs w:val="22"/>
              </w:rPr>
              <w:t>1</w:t>
            </w:r>
          </w:p>
        </w:tc>
        <w:tc>
          <w:tcPr>
            <w:tcW w:w="1158" w:type="dxa"/>
            <w:gridSpan w:val="2"/>
            <w:shd w:val="clear" w:color="auto" w:fill="auto"/>
            <w:vAlign w:val="center"/>
          </w:tcPr>
          <w:p w14:paraId="76487B7F">
            <w:pPr>
              <w:jc w:val="center"/>
              <w:rPr>
                <w:rFonts w:ascii="Times New Roman" w:hAnsi="Times New Roman" w:cs="Times New Roman"/>
                <w:kern w:val="2"/>
                <w:sz w:val="22"/>
                <w:szCs w:val="22"/>
              </w:rPr>
            </w:pPr>
            <w:r>
              <w:rPr>
                <w:rFonts w:ascii="Times New Roman" w:hAnsi="Times New Roman" w:cs="Times New Roman"/>
                <w:kern w:val="2"/>
                <w:sz w:val="22"/>
                <w:szCs w:val="22"/>
              </w:rPr>
              <w:t>1-4</w:t>
            </w:r>
          </w:p>
        </w:tc>
        <w:tc>
          <w:tcPr>
            <w:tcW w:w="1275" w:type="dxa"/>
            <w:shd w:val="clear" w:color="auto" w:fill="auto"/>
            <w:vAlign w:val="center"/>
          </w:tcPr>
          <w:p w14:paraId="1EBDBEAE">
            <w:pPr>
              <w:jc w:val="center"/>
              <w:rPr>
                <w:rFonts w:ascii="Times New Roman" w:hAnsi="Times New Roman" w:cs="Times New Roman"/>
                <w:kern w:val="2"/>
                <w:sz w:val="22"/>
                <w:szCs w:val="22"/>
              </w:rPr>
            </w:pPr>
          </w:p>
        </w:tc>
        <w:tc>
          <w:tcPr>
            <w:tcW w:w="853" w:type="dxa"/>
            <w:tcBorders>
              <w:right w:val="single" w:color="auto" w:sz="12" w:space="0"/>
            </w:tcBorders>
            <w:shd w:val="clear" w:color="auto" w:fill="auto"/>
            <w:vAlign w:val="center"/>
          </w:tcPr>
          <w:p w14:paraId="5F747B82">
            <w:pPr>
              <w:widowControl w:val="0"/>
              <w:jc w:val="center"/>
              <w:rPr>
                <w:rFonts w:ascii="Times New Roman" w:hAnsi="Times New Roman" w:cs="Times New Roman"/>
                <w:kern w:val="2"/>
                <w:sz w:val="22"/>
                <w:szCs w:val="22"/>
              </w:rPr>
            </w:pPr>
            <w:r>
              <w:rPr>
                <w:rFonts w:ascii="Times New Roman" w:hAnsi="Times New Roman" w:cs="Times New Roman"/>
                <w:color w:val="000000" w:themeColor="text1"/>
                <w:sz w:val="22"/>
                <w:szCs w:val="22"/>
                <w14:textFill>
                  <w14:solidFill>
                    <w14:schemeClr w14:val="tx1"/>
                  </w14:solidFill>
                </w14:textFill>
              </w:rPr>
              <w:t>060</w:t>
            </w:r>
          </w:p>
        </w:tc>
      </w:tr>
      <w:tr w14:paraId="58A4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84" w:type="dxa"/>
            <w:gridSpan w:val="9"/>
            <w:tcBorders>
              <w:left w:val="single" w:color="auto" w:sz="12" w:space="0"/>
              <w:right w:val="single" w:color="auto" w:sz="12" w:space="0"/>
            </w:tcBorders>
            <w:shd w:val="clear" w:color="auto" w:fill="auto"/>
            <w:vAlign w:val="center"/>
          </w:tcPr>
          <w:p w14:paraId="4CEBE4CE">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本专业毕业学分要求</w:t>
            </w:r>
          </w:p>
        </w:tc>
      </w:tr>
      <w:tr w14:paraId="1524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58" w:type="dxa"/>
            <w:gridSpan w:val="2"/>
            <w:tcBorders>
              <w:left w:val="single" w:color="auto" w:sz="12" w:space="0"/>
            </w:tcBorders>
            <w:shd w:val="clear" w:color="auto" w:fill="auto"/>
          </w:tcPr>
          <w:p w14:paraId="7666BB3C">
            <w:pPr>
              <w:widowControl w:val="0"/>
              <w:jc w:val="center"/>
              <w:rPr>
                <w:rFonts w:ascii="Times New Roman" w:hAnsi="Times New Roman" w:cs="Times New Roman"/>
                <w:kern w:val="2"/>
                <w:sz w:val="22"/>
                <w:szCs w:val="22"/>
              </w:rPr>
            </w:pPr>
            <w:r>
              <w:rPr>
                <w:rFonts w:ascii="Times New Roman" w:hAnsi="Times New Roman" w:cs="Times New Roman"/>
                <w:sz w:val="22"/>
                <w:szCs w:val="22"/>
              </w:rPr>
              <w:t>总学分要求</w:t>
            </w:r>
          </w:p>
        </w:tc>
        <w:tc>
          <w:tcPr>
            <w:tcW w:w="2760" w:type="dxa"/>
            <w:shd w:val="clear" w:color="auto" w:fill="auto"/>
          </w:tcPr>
          <w:p w14:paraId="6D519F8F">
            <w:pPr>
              <w:jc w:val="center"/>
              <w:rPr>
                <w:rFonts w:ascii="Times New Roman" w:hAnsi="Times New Roman" w:cs="Times New Roman"/>
                <w:color w:val="000000"/>
                <w:sz w:val="22"/>
                <w:szCs w:val="22"/>
              </w:rPr>
            </w:pPr>
            <w:r>
              <w:rPr>
                <w:rFonts w:ascii="Times New Roman" w:hAnsi="Times New Roman" w:cs="Times New Roman"/>
                <w:sz w:val="22"/>
                <w:szCs w:val="22"/>
              </w:rPr>
              <w:t>校公共必修课</w:t>
            </w:r>
          </w:p>
        </w:tc>
        <w:tc>
          <w:tcPr>
            <w:tcW w:w="1698" w:type="dxa"/>
            <w:gridSpan w:val="3"/>
            <w:shd w:val="clear" w:color="auto" w:fill="auto"/>
          </w:tcPr>
          <w:p w14:paraId="3EAB1544">
            <w:pPr>
              <w:jc w:val="center"/>
              <w:rPr>
                <w:rFonts w:ascii="Times New Roman" w:hAnsi="Times New Roman" w:cs="Times New Roman"/>
                <w:color w:val="000000"/>
                <w:sz w:val="22"/>
                <w:szCs w:val="22"/>
              </w:rPr>
            </w:pPr>
            <w:r>
              <w:rPr>
                <w:rFonts w:ascii="Times New Roman" w:hAnsi="Times New Roman" w:cs="Times New Roman"/>
                <w:sz w:val="22"/>
                <w:szCs w:val="22"/>
              </w:rPr>
              <w:t>专业必修课</w:t>
            </w:r>
          </w:p>
        </w:tc>
        <w:tc>
          <w:tcPr>
            <w:tcW w:w="1140" w:type="dxa"/>
            <w:shd w:val="clear" w:color="auto" w:fill="auto"/>
          </w:tcPr>
          <w:p w14:paraId="341834FB">
            <w:pPr>
              <w:jc w:val="center"/>
              <w:rPr>
                <w:rFonts w:ascii="Times New Roman" w:hAnsi="Times New Roman" w:cs="Times New Roman"/>
                <w:color w:val="000000"/>
                <w:sz w:val="22"/>
                <w:szCs w:val="22"/>
              </w:rPr>
            </w:pPr>
            <w:r>
              <w:rPr>
                <w:rFonts w:ascii="Times New Roman" w:hAnsi="Times New Roman" w:cs="Times New Roman"/>
                <w:color w:val="000000"/>
                <w:sz w:val="22"/>
                <w:szCs w:val="22"/>
              </w:rPr>
              <w:t>必修环节</w:t>
            </w:r>
          </w:p>
        </w:tc>
        <w:tc>
          <w:tcPr>
            <w:tcW w:w="2128" w:type="dxa"/>
            <w:gridSpan w:val="2"/>
            <w:tcBorders>
              <w:right w:val="single" w:color="auto" w:sz="12" w:space="0"/>
            </w:tcBorders>
            <w:shd w:val="clear" w:color="auto" w:fill="auto"/>
          </w:tcPr>
          <w:p w14:paraId="4A777625">
            <w:pPr>
              <w:widowControl w:val="0"/>
              <w:ind w:left="174" w:hanging="173" w:hangingChars="79"/>
              <w:jc w:val="center"/>
              <w:rPr>
                <w:rFonts w:ascii="Times New Roman" w:hAnsi="Times New Roman" w:cs="Times New Roman"/>
                <w:kern w:val="2"/>
                <w:sz w:val="22"/>
                <w:szCs w:val="22"/>
              </w:rPr>
            </w:pPr>
            <w:r>
              <w:rPr>
                <w:rFonts w:ascii="Times New Roman" w:hAnsi="Times New Roman" w:cs="Times New Roman"/>
                <w:sz w:val="22"/>
                <w:szCs w:val="22"/>
              </w:rPr>
              <w:t>专业选修课</w:t>
            </w:r>
          </w:p>
        </w:tc>
      </w:tr>
      <w:tr w14:paraId="60FA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58" w:type="dxa"/>
            <w:gridSpan w:val="2"/>
            <w:tcBorders>
              <w:left w:val="single" w:color="auto" w:sz="12" w:space="0"/>
              <w:bottom w:val="single" w:color="auto" w:sz="12" w:space="0"/>
            </w:tcBorders>
            <w:shd w:val="clear" w:color="auto" w:fill="auto"/>
            <w:vAlign w:val="center"/>
          </w:tcPr>
          <w:p w14:paraId="1FCEF89B">
            <w:pPr>
              <w:widowControl w:val="0"/>
              <w:jc w:val="center"/>
              <w:rPr>
                <w:rFonts w:ascii="Times New Roman" w:hAnsi="Times New Roman" w:cs="Times New Roman"/>
                <w:kern w:val="2"/>
                <w:sz w:val="22"/>
                <w:szCs w:val="22"/>
              </w:rPr>
            </w:pPr>
            <w:r>
              <w:rPr>
                <w:rFonts w:hint="eastAsia" w:ascii="Times New Roman" w:hAnsi="Times New Roman" w:cs="Times New Roman"/>
                <w:kern w:val="2"/>
                <w:sz w:val="22"/>
                <w:szCs w:val="22"/>
              </w:rPr>
              <w:t>21</w:t>
            </w:r>
          </w:p>
        </w:tc>
        <w:tc>
          <w:tcPr>
            <w:tcW w:w="2760" w:type="dxa"/>
            <w:tcBorders>
              <w:bottom w:val="single" w:color="auto" w:sz="12" w:space="0"/>
            </w:tcBorders>
            <w:shd w:val="clear" w:color="auto" w:fill="auto"/>
            <w:vAlign w:val="center"/>
          </w:tcPr>
          <w:p w14:paraId="2F819C34">
            <w:pPr>
              <w:jc w:val="center"/>
              <w:rPr>
                <w:rFonts w:ascii="Times New Roman" w:hAnsi="Times New Roman" w:cs="Times New Roman"/>
                <w:color w:val="000000"/>
                <w:sz w:val="22"/>
                <w:szCs w:val="22"/>
              </w:rPr>
            </w:pPr>
            <w:r>
              <w:rPr>
                <w:rFonts w:hint="eastAsia" w:ascii="Times New Roman" w:hAnsi="Times New Roman" w:cs="Times New Roman"/>
                <w:color w:val="000000"/>
                <w:sz w:val="22"/>
                <w:szCs w:val="22"/>
              </w:rPr>
              <w:t>3</w:t>
            </w:r>
          </w:p>
        </w:tc>
        <w:tc>
          <w:tcPr>
            <w:tcW w:w="1698" w:type="dxa"/>
            <w:gridSpan w:val="3"/>
            <w:tcBorders>
              <w:bottom w:val="single" w:color="auto" w:sz="12" w:space="0"/>
            </w:tcBorders>
            <w:shd w:val="clear" w:color="auto" w:fill="auto"/>
            <w:vAlign w:val="center"/>
          </w:tcPr>
          <w:p w14:paraId="6CD65355">
            <w:pPr>
              <w:jc w:val="center"/>
              <w:rPr>
                <w:rFonts w:ascii="Times New Roman" w:hAnsi="Times New Roman" w:cs="Times New Roman"/>
                <w:color w:val="000000"/>
                <w:sz w:val="22"/>
                <w:szCs w:val="22"/>
              </w:rPr>
            </w:pPr>
            <w:r>
              <w:rPr>
                <w:rFonts w:hint="eastAsia" w:ascii="Times New Roman" w:hAnsi="Times New Roman" w:cs="Times New Roman"/>
                <w:color w:val="000000"/>
                <w:sz w:val="22"/>
                <w:szCs w:val="22"/>
              </w:rPr>
              <w:t>6</w:t>
            </w:r>
          </w:p>
        </w:tc>
        <w:tc>
          <w:tcPr>
            <w:tcW w:w="1140" w:type="dxa"/>
            <w:tcBorders>
              <w:bottom w:val="single" w:color="auto" w:sz="12" w:space="0"/>
            </w:tcBorders>
            <w:shd w:val="clear" w:color="auto" w:fill="auto"/>
            <w:vAlign w:val="center"/>
          </w:tcPr>
          <w:p w14:paraId="3A5F53F4">
            <w:pPr>
              <w:jc w:val="center"/>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2128" w:type="dxa"/>
            <w:gridSpan w:val="2"/>
            <w:tcBorders>
              <w:bottom w:val="single" w:color="auto" w:sz="12" w:space="0"/>
              <w:right w:val="single" w:color="auto" w:sz="12" w:space="0"/>
            </w:tcBorders>
            <w:shd w:val="clear" w:color="auto" w:fill="auto"/>
            <w:vAlign w:val="center"/>
          </w:tcPr>
          <w:p w14:paraId="7ED6915D">
            <w:pPr>
              <w:widowControl w:val="0"/>
              <w:jc w:val="center"/>
              <w:rPr>
                <w:rFonts w:ascii="Times New Roman" w:hAnsi="Times New Roman" w:cs="Times New Roman"/>
                <w:kern w:val="2"/>
                <w:sz w:val="22"/>
                <w:szCs w:val="22"/>
              </w:rPr>
            </w:pPr>
            <w:r>
              <w:rPr>
                <w:rFonts w:ascii="Times New Roman" w:hAnsi="Times New Roman" w:cs="Times New Roman"/>
                <w:kern w:val="2"/>
                <w:sz w:val="22"/>
                <w:szCs w:val="22"/>
              </w:rPr>
              <w:t>4</w:t>
            </w:r>
          </w:p>
        </w:tc>
      </w:tr>
    </w:tbl>
    <w:p w14:paraId="42BA58E7">
      <w:pPr>
        <w:widowControl w:val="0"/>
        <w:topLinePunct/>
        <w:spacing w:line="360" w:lineRule="auto"/>
        <w:ind w:firstLine="440" w:firstLineChars="200"/>
        <w:textAlignment w:val="top"/>
        <w:rPr>
          <w:rFonts w:ascii="Times New Roman" w:hAnsi="Times New Roman" w:cs="Times New Roman"/>
          <w:b/>
          <w:sz w:val="22"/>
          <w:szCs w:val="21"/>
        </w:rPr>
      </w:pPr>
      <w:r>
        <w:rPr>
          <w:rFonts w:ascii="Times New Roman" w:hAnsi="Times New Roman" w:cs="Times New Roman"/>
          <w:b/>
          <w:sz w:val="22"/>
          <w:szCs w:val="21"/>
        </w:rPr>
        <w:t>六、培养环节</w:t>
      </w:r>
    </w:p>
    <w:p w14:paraId="2D1B98E0">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1. 专业实践</w:t>
      </w:r>
    </w:p>
    <w:p w14:paraId="6F0B35EC">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专业学位博士研究生在学期间，结合国家重大科技专项和企业重大科研项目进行论文科研工作，在校内以及校企联合培养基地进行专业实践，总时间不少于18个月。（专业实践中可包括到国外相关的研究机构或者知名国际公司进行累计不少于3个月的研修或者国际交流合作）。专业实践内容由指导教师团队根据工程博士生的情况制定计划。专业实践结束后，专业学位博士研究生需提交由校内、校外指导教师签署意见的书面实践报告，通过由指导教师组织的实践汇报答辩，方可获得相应学分。</w:t>
      </w:r>
    </w:p>
    <w:p w14:paraId="11DA8B86">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2. 学位论文</w:t>
      </w:r>
    </w:p>
    <w:p w14:paraId="774738D6">
      <w:pPr>
        <w:widowControl w:val="0"/>
        <w:topLinePunct/>
        <w:spacing w:line="360" w:lineRule="auto"/>
        <w:ind w:firstLine="480" w:firstLineChars="200"/>
        <w:textAlignment w:val="top"/>
        <w:rPr>
          <w:rFonts w:ascii="Times New Roman" w:hAnsi="Times New Roman"/>
          <w:szCs w:val="21"/>
        </w:rPr>
      </w:pPr>
      <w:r>
        <w:rPr>
          <w:rFonts w:ascii="Times New Roman" w:hAnsi="Times New Roman"/>
          <w:szCs w:val="21"/>
        </w:rPr>
        <w:t>学位论文应面向国家、行业和区域发展需求，针对具有重要应用价值的工程实际问题， 科 学规范地运用理论知识和工程方法对相关问题进行系统深入研究， 提出解决工程问题的创新性方案，并通过方案实施取得显著实效和创新性应用成果学位论文可围绕工程新技术研究、工程设计与实施、工程应用研发等撰写。</w:t>
      </w:r>
      <w:r>
        <w:rPr>
          <w:rFonts w:hint="eastAsia" w:ascii="Times New Roman" w:hAnsi="Times New Roman"/>
          <w:szCs w:val="21"/>
        </w:rPr>
        <w:t>详见《工程类博士专业学位研究生学位论文与申请学位实践成果基本要求（试行）》</w:t>
      </w:r>
    </w:p>
    <w:p w14:paraId="1FAE6BDC">
      <w:pPr>
        <w:widowControl w:val="0"/>
        <w:topLinePunct/>
        <w:spacing w:line="360" w:lineRule="auto"/>
        <w:ind w:firstLine="480" w:firstLineChars="200"/>
        <w:textAlignment w:val="top"/>
        <w:rPr>
          <w:rFonts w:ascii="Times New Roman" w:hAnsi="Times New Roman"/>
          <w:szCs w:val="21"/>
        </w:rPr>
      </w:pPr>
      <w:r>
        <w:rPr>
          <w:rFonts w:ascii="Times New Roman" w:hAnsi="Times New Roman"/>
          <w:szCs w:val="21"/>
        </w:rPr>
        <w:t>申请学位实践成果应聚焦工程实际需求，以实体或工程形象展示形式呈现，须体现工程性、创新性、实践性、应用性和可展示性等特征，体现学位申请人在专业领域掌握坚实全面的基础理论和系统深入的专门知识，具有独立承担专业实践工作的能力， 在专业实践领域做 出创新性成果</w:t>
      </w:r>
      <w:r>
        <w:rPr>
          <w:rFonts w:hint="eastAsia" w:ascii="Times New Roman" w:hAnsi="Times New Roman"/>
          <w:szCs w:val="21"/>
        </w:rPr>
        <w:t>，</w:t>
      </w:r>
      <w:r>
        <w:rPr>
          <w:rFonts w:ascii="Times New Roman" w:hAnsi="Times New Roman"/>
          <w:szCs w:val="21"/>
        </w:rPr>
        <w:t>对推动行业和专业领域技术进步作出重要贡献。</w:t>
      </w:r>
    </w:p>
    <w:p w14:paraId="1EC41C8E">
      <w:pPr>
        <w:widowControl w:val="0"/>
        <w:topLinePunct/>
        <w:spacing w:line="360" w:lineRule="auto"/>
        <w:ind w:firstLine="480" w:firstLineChars="200"/>
        <w:textAlignment w:val="top"/>
        <w:rPr>
          <w:rFonts w:ascii="Times New Roman" w:hAnsi="Times New Roman"/>
          <w:szCs w:val="21"/>
        </w:rPr>
      </w:pPr>
      <w:r>
        <w:rPr>
          <w:rFonts w:ascii="Times New Roman" w:hAnsi="Times New Roman"/>
          <w:szCs w:val="21"/>
        </w:rPr>
        <w:t>实践成果应来源于技术攻关与工程或设备改造、工艺与产品创新、 新材料与新设备的研发、 前沿技术引进吸收与再创新、 工程设计与实施、 技术标准的制定与优化、 原创性研究成果转化与产业化探索等。</w:t>
      </w:r>
      <w:r>
        <w:rPr>
          <w:rFonts w:hint="eastAsia" w:ascii="Times New Roman" w:hAnsi="Times New Roman"/>
          <w:szCs w:val="21"/>
        </w:rPr>
        <w:t>主要来源包括重大装备、仪器设备、其他硬件产品、软件产品、设计方案、技术标准。具体要求见《工程类博士专业学位研究生学位论文与申请学位实践成果基本要求（试行）》。</w:t>
      </w:r>
    </w:p>
    <w:p w14:paraId="003F1537">
      <w:pPr>
        <w:widowControl w:val="0"/>
        <w:topLinePunct/>
        <w:spacing w:line="360" w:lineRule="auto"/>
        <w:ind w:firstLine="480" w:firstLineChars="200"/>
        <w:textAlignment w:val="top"/>
        <w:rPr>
          <w:rFonts w:ascii="Times New Roman" w:hAnsi="Times New Roman" w:cs="Times New Roman"/>
          <w:sz w:val="22"/>
          <w:szCs w:val="21"/>
        </w:rPr>
      </w:pPr>
      <w:r>
        <w:rPr>
          <w:rFonts w:hint="eastAsia" w:ascii="Times New Roman" w:hAnsi="Times New Roman"/>
          <w:szCs w:val="21"/>
        </w:rPr>
        <w:t>学位论文/学位实践成果考核由所在二级学科组织，依据《南开大学研究生资格考试、开题报告及中期考核管理指导意见（试行）》执行。</w:t>
      </w:r>
    </w:p>
    <w:p w14:paraId="0D7230E4">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（1）资格考试</w:t>
      </w:r>
    </w:p>
    <w:p w14:paraId="5B94D443">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专业学位博士研究生的资格考试一般在第二学期末进行。</w:t>
      </w:r>
    </w:p>
    <w:p w14:paraId="11C9E037">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（2）开题报告</w:t>
      </w:r>
    </w:p>
    <w:p w14:paraId="5C453711">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专业学位博士研究生的开题报告一般在第三学期进行。</w:t>
      </w:r>
    </w:p>
    <w:p w14:paraId="2F1709B5">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（3）中期考核</w:t>
      </w:r>
    </w:p>
    <w:p w14:paraId="5009A1DC">
      <w:pPr>
        <w:widowControl w:val="0"/>
        <w:topLinePunct/>
        <w:spacing w:line="360" w:lineRule="auto"/>
        <w:ind w:firstLine="440" w:firstLineChars="200"/>
        <w:textAlignment w:val="top"/>
        <w:rPr>
          <w:rFonts w:ascii="Times New Roman" w:hAnsi="Times New Roman" w:cs="Times New Roman"/>
        </w:rPr>
      </w:pPr>
      <w:r>
        <w:rPr>
          <w:rFonts w:ascii="Times New Roman" w:hAnsi="Times New Roman" w:cs="Times New Roman"/>
          <w:sz w:val="22"/>
          <w:szCs w:val="21"/>
        </w:rPr>
        <w:t>专业学位博士研究生的中期考核一般在第五学期进行。</w:t>
      </w:r>
    </w:p>
    <w:p w14:paraId="4D711CE5">
      <w:pPr>
        <w:widowControl w:val="0"/>
        <w:topLinePunct/>
        <w:spacing w:before="156" w:beforeLines="50" w:line="360" w:lineRule="auto"/>
        <w:ind w:firstLine="480" w:firstLineChars="200"/>
        <w:textAlignment w:val="top"/>
        <w:rPr>
          <w:rFonts w:ascii="Times New Roman" w:hAnsi="Times New Roman" w:cs="Times New Roman"/>
          <w:b/>
          <w:szCs w:val="21"/>
        </w:rPr>
      </w:pPr>
      <w:r>
        <w:rPr>
          <w:rFonts w:ascii="Times New Roman" w:hAnsi="Times New Roman" w:cs="Times New Roman"/>
          <w:b/>
          <w:szCs w:val="21"/>
        </w:rPr>
        <w:t>七、毕业标准及申请学位成果要求</w:t>
      </w:r>
    </w:p>
    <w:p w14:paraId="4ADB61E5">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详见《生物学学位评定分委员会专业学位博士研究生申请学位成果细则》。</w:t>
      </w:r>
    </w:p>
    <w:p w14:paraId="582BD0EE">
      <w:pPr>
        <w:widowControl w:val="0"/>
        <w:topLinePunct/>
        <w:spacing w:before="156" w:beforeLines="50" w:line="360" w:lineRule="auto"/>
        <w:ind w:firstLine="480" w:firstLineChars="200"/>
        <w:textAlignment w:val="top"/>
        <w:rPr>
          <w:rFonts w:ascii="Times New Roman" w:hAnsi="Times New Roman" w:cs="Times New Roman"/>
          <w:b/>
          <w:szCs w:val="21"/>
        </w:rPr>
      </w:pPr>
      <w:r>
        <w:rPr>
          <w:rFonts w:ascii="Times New Roman" w:hAnsi="Times New Roman" w:cs="Times New Roman"/>
          <w:b/>
          <w:szCs w:val="21"/>
        </w:rPr>
        <w:t>八、学位论文</w:t>
      </w:r>
    </w:p>
    <w:p w14:paraId="04D1015B">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1. 论文基本要求</w:t>
      </w:r>
    </w:p>
    <w:p w14:paraId="0B77ECC3">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专业学位博士研究生需在导师指导下，完成10万字左右的学位论文。论文写作详细要求见《南开大学研究生学位论文写作规范（202</w:t>
      </w:r>
      <w:r>
        <w:rPr>
          <w:rFonts w:hint="eastAsia" w:ascii="Times New Roman" w:hAnsi="Times New Roman" w:cs="Times New Roman"/>
          <w:sz w:val="22"/>
          <w:szCs w:val="21"/>
        </w:rPr>
        <w:t>5</w:t>
      </w:r>
      <w:r>
        <w:rPr>
          <w:rFonts w:ascii="Times New Roman" w:hAnsi="Times New Roman" w:cs="Times New Roman"/>
          <w:sz w:val="22"/>
          <w:szCs w:val="21"/>
        </w:rPr>
        <w:t>版）》。</w:t>
      </w:r>
    </w:p>
    <w:p w14:paraId="75D9B543">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学位论文选题应直接来源于工程实际，具有理论深度和先进性，拟解决的问题要有较大的技术难度和工作量，其研究成果要有重要的实际应用价值和较好的推广价值。对国内外现有的相关技术或研究成果进行较为全面地总结，批判性评价，进而提出新的问题。紧扣主题，围绕工程实际问题，提出科学合理的理论、算法、技术、方法与方案加以解决，并正确地加以论述。要有明确的理论或技术创新成果（包括学术论文、发明专利、行业标准、科技奖项等），对相关的重大（重点）工程项目研发具有较大的借鉴意义或重要的应用价值。</w:t>
      </w:r>
    </w:p>
    <w:p w14:paraId="3F871CC0">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2. 论文评阅</w:t>
      </w:r>
    </w:p>
    <w:p w14:paraId="396A96D5">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专业学位博士研究生的学位论文在获得导师认可且论文查重率低于10%的情况下，需聘请</w:t>
      </w:r>
      <w:r>
        <w:rPr>
          <w:rFonts w:hint="eastAsia" w:ascii="Times New Roman" w:hAnsi="Times New Roman" w:cs="Times New Roman"/>
          <w:sz w:val="22"/>
          <w:szCs w:val="21"/>
        </w:rPr>
        <w:t>5-7</w:t>
      </w:r>
      <w:r>
        <w:rPr>
          <w:rFonts w:ascii="Times New Roman" w:hAnsi="Times New Roman" w:cs="Times New Roman"/>
          <w:sz w:val="22"/>
          <w:szCs w:val="21"/>
        </w:rPr>
        <w:t>位与论文有关的评阅人对论文进行书面评阅。如果博士生论文查重率高于10%，经导师及学位评定分委员会专家审查，决定是否继续进行答辩流程。</w:t>
      </w:r>
    </w:p>
    <w:p w14:paraId="2D93E66C">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3. 论文答辩</w:t>
      </w:r>
    </w:p>
    <w:p w14:paraId="1B42E9F2">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专业学位博士研究生根据评审专家评阅意见修改论文后进行答辩，详见学校要求。</w:t>
      </w:r>
    </w:p>
    <w:p w14:paraId="5563D262">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4. 二次查重</w:t>
      </w:r>
    </w:p>
    <w:p w14:paraId="4CC38003">
      <w:pPr>
        <w:widowControl w:val="0"/>
        <w:topLinePunct/>
        <w:spacing w:line="360" w:lineRule="auto"/>
        <w:ind w:firstLine="440" w:firstLineChars="200"/>
        <w:textAlignment w:val="top"/>
        <w:rPr>
          <w:rFonts w:ascii="Times New Roman" w:hAnsi="Times New Roman" w:cs="Times New Roman"/>
          <w:sz w:val="22"/>
          <w:szCs w:val="21"/>
        </w:rPr>
      </w:pPr>
      <w:r>
        <w:rPr>
          <w:rFonts w:ascii="Times New Roman" w:hAnsi="Times New Roman" w:cs="Times New Roman"/>
          <w:sz w:val="22"/>
          <w:szCs w:val="21"/>
        </w:rPr>
        <w:t>专业学位博士研究生根据答辩委员会意见修改论文后，提交研究生院进行二次查重，查重率应低于10%。</w:t>
      </w:r>
    </w:p>
    <w:sectPr>
      <w:headerReference r:id="rId3" w:type="default"/>
      <w:pgSz w:w="11907" w:h="16160"/>
      <w:pgMar w:top="1644" w:right="1418" w:bottom="964" w:left="1418" w:header="907" w:footer="567"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隶书">
    <w:altName w:val="微软雅黑"/>
    <w:panose1 w:val="020B0604020202020204"/>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C2547">
    <w:pPr>
      <w:pStyle w:val="16"/>
      <w:ind w:firstLine="0"/>
      <w:jc w:val="left"/>
    </w:pPr>
    <w:r>
      <w:rPr>
        <w:rFonts w:hint="eastAsia" w:ascii="仿宋" w:hAnsi="仿宋" w:eastAsia="仿宋"/>
      </w:rPr>
      <w:t>南开大学专业学位博士研究生培养方案</w:t>
    </w:r>
    <w:r>
      <w:ptab w:relativeTo="margin" w:alignment="center" w:leader="none"/>
    </w:r>
    <w:r>
      <w:ptab w:relativeTo="margin" w:alignment="right" w:leader="none"/>
    </w:r>
    <w:r>
      <w:rPr>
        <w:rFonts w:hint="eastAsia" w:ascii="仿宋" w:hAnsi="仿宋" w:eastAsia="仿宋"/>
      </w:rPr>
      <w:t>0</w:t>
    </w:r>
    <w:r>
      <w:rPr>
        <w:rFonts w:ascii="仿宋" w:hAnsi="仿宋" w:eastAsia="仿宋"/>
      </w:rPr>
      <w:t>60</w:t>
    </w:r>
    <w:r>
      <w:rPr>
        <w:rFonts w:hint="eastAsia" w:ascii="仿宋" w:hAnsi="仿宋" w:eastAsia="仿宋"/>
      </w:rPr>
      <w:t>生命科学学院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oNotHyphenateCaps/>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2ZjJkODQxMTExY2RjMDVjZDU4M2JmMGJlODJhMzkifQ=="/>
  </w:docVars>
  <w:rsids>
    <w:rsidRoot w:val="00614158"/>
    <w:rsid w:val="00003B2D"/>
    <w:rsid w:val="000067D6"/>
    <w:rsid w:val="00007389"/>
    <w:rsid w:val="00013473"/>
    <w:rsid w:val="00015EFD"/>
    <w:rsid w:val="00021F94"/>
    <w:rsid w:val="00022FAE"/>
    <w:rsid w:val="00024C24"/>
    <w:rsid w:val="000309D7"/>
    <w:rsid w:val="000333D7"/>
    <w:rsid w:val="00033BD2"/>
    <w:rsid w:val="00034C53"/>
    <w:rsid w:val="000355BE"/>
    <w:rsid w:val="00035F80"/>
    <w:rsid w:val="00037052"/>
    <w:rsid w:val="00037328"/>
    <w:rsid w:val="00037A9E"/>
    <w:rsid w:val="0004489B"/>
    <w:rsid w:val="0004507C"/>
    <w:rsid w:val="00046BFF"/>
    <w:rsid w:val="000477B4"/>
    <w:rsid w:val="000526C6"/>
    <w:rsid w:val="000527E6"/>
    <w:rsid w:val="0005738D"/>
    <w:rsid w:val="0005760D"/>
    <w:rsid w:val="0005792B"/>
    <w:rsid w:val="000612B0"/>
    <w:rsid w:val="00061A4C"/>
    <w:rsid w:val="00063149"/>
    <w:rsid w:val="00063910"/>
    <w:rsid w:val="000708D5"/>
    <w:rsid w:val="00070B29"/>
    <w:rsid w:val="00072B04"/>
    <w:rsid w:val="00073181"/>
    <w:rsid w:val="000770E5"/>
    <w:rsid w:val="00085D99"/>
    <w:rsid w:val="000863E1"/>
    <w:rsid w:val="00092525"/>
    <w:rsid w:val="0009686C"/>
    <w:rsid w:val="00097DA5"/>
    <w:rsid w:val="000A5019"/>
    <w:rsid w:val="000A5A58"/>
    <w:rsid w:val="000A69D7"/>
    <w:rsid w:val="000B407C"/>
    <w:rsid w:val="000C15B6"/>
    <w:rsid w:val="000D23CA"/>
    <w:rsid w:val="000D24D8"/>
    <w:rsid w:val="000D74BD"/>
    <w:rsid w:val="000E0368"/>
    <w:rsid w:val="000E1279"/>
    <w:rsid w:val="000E15AC"/>
    <w:rsid w:val="000E3EB0"/>
    <w:rsid w:val="000E4568"/>
    <w:rsid w:val="000E5737"/>
    <w:rsid w:val="000E6FC2"/>
    <w:rsid w:val="000F202D"/>
    <w:rsid w:val="000F2433"/>
    <w:rsid w:val="000F679D"/>
    <w:rsid w:val="00104CB6"/>
    <w:rsid w:val="00104D02"/>
    <w:rsid w:val="00107F12"/>
    <w:rsid w:val="0011169E"/>
    <w:rsid w:val="00111C41"/>
    <w:rsid w:val="00112091"/>
    <w:rsid w:val="00112C38"/>
    <w:rsid w:val="001144E0"/>
    <w:rsid w:val="00114DBA"/>
    <w:rsid w:val="00115EC6"/>
    <w:rsid w:val="001160BF"/>
    <w:rsid w:val="001160C6"/>
    <w:rsid w:val="001210DD"/>
    <w:rsid w:val="001218AC"/>
    <w:rsid w:val="00121D35"/>
    <w:rsid w:val="0012435E"/>
    <w:rsid w:val="00124FAC"/>
    <w:rsid w:val="00125E91"/>
    <w:rsid w:val="00127314"/>
    <w:rsid w:val="001305F6"/>
    <w:rsid w:val="00130E7B"/>
    <w:rsid w:val="00136035"/>
    <w:rsid w:val="00136D7C"/>
    <w:rsid w:val="00140C6F"/>
    <w:rsid w:val="001413CE"/>
    <w:rsid w:val="00142C64"/>
    <w:rsid w:val="00146545"/>
    <w:rsid w:val="00150F9B"/>
    <w:rsid w:val="001514E4"/>
    <w:rsid w:val="0015305B"/>
    <w:rsid w:val="00153947"/>
    <w:rsid w:val="00154803"/>
    <w:rsid w:val="00156114"/>
    <w:rsid w:val="00156941"/>
    <w:rsid w:val="00157E30"/>
    <w:rsid w:val="001600E1"/>
    <w:rsid w:val="00161183"/>
    <w:rsid w:val="001626C1"/>
    <w:rsid w:val="00162DF4"/>
    <w:rsid w:val="001644F1"/>
    <w:rsid w:val="001644F5"/>
    <w:rsid w:val="001668A6"/>
    <w:rsid w:val="00171518"/>
    <w:rsid w:val="00173655"/>
    <w:rsid w:val="00177B47"/>
    <w:rsid w:val="001805C2"/>
    <w:rsid w:val="00180660"/>
    <w:rsid w:val="0018088C"/>
    <w:rsid w:val="001811DC"/>
    <w:rsid w:val="00181F29"/>
    <w:rsid w:val="00182A4A"/>
    <w:rsid w:val="00182ABD"/>
    <w:rsid w:val="00186BD8"/>
    <w:rsid w:val="00190319"/>
    <w:rsid w:val="00190334"/>
    <w:rsid w:val="00190418"/>
    <w:rsid w:val="0019074E"/>
    <w:rsid w:val="00192639"/>
    <w:rsid w:val="0019274E"/>
    <w:rsid w:val="00192D46"/>
    <w:rsid w:val="00193385"/>
    <w:rsid w:val="00197C36"/>
    <w:rsid w:val="001A171F"/>
    <w:rsid w:val="001A2EB9"/>
    <w:rsid w:val="001A317E"/>
    <w:rsid w:val="001A4081"/>
    <w:rsid w:val="001A4A41"/>
    <w:rsid w:val="001A71E9"/>
    <w:rsid w:val="001B5789"/>
    <w:rsid w:val="001B5FBB"/>
    <w:rsid w:val="001B6A9E"/>
    <w:rsid w:val="001C00E5"/>
    <w:rsid w:val="001C1296"/>
    <w:rsid w:val="001C23E6"/>
    <w:rsid w:val="001C3B07"/>
    <w:rsid w:val="001C5F7B"/>
    <w:rsid w:val="001D13CA"/>
    <w:rsid w:val="001D3A2C"/>
    <w:rsid w:val="001D3DE2"/>
    <w:rsid w:val="001D4F3A"/>
    <w:rsid w:val="001D660E"/>
    <w:rsid w:val="001D7DC3"/>
    <w:rsid w:val="001E0291"/>
    <w:rsid w:val="001E08CD"/>
    <w:rsid w:val="001E1747"/>
    <w:rsid w:val="001E2B27"/>
    <w:rsid w:val="001E2BD4"/>
    <w:rsid w:val="001E43BF"/>
    <w:rsid w:val="001E5A99"/>
    <w:rsid w:val="001E5BF9"/>
    <w:rsid w:val="001E7FB2"/>
    <w:rsid w:val="001F2962"/>
    <w:rsid w:val="001F3BC4"/>
    <w:rsid w:val="001F4D01"/>
    <w:rsid w:val="00202260"/>
    <w:rsid w:val="002039A9"/>
    <w:rsid w:val="00203BD7"/>
    <w:rsid w:val="00204D2A"/>
    <w:rsid w:val="00206A9F"/>
    <w:rsid w:val="00207736"/>
    <w:rsid w:val="00210170"/>
    <w:rsid w:val="002178F4"/>
    <w:rsid w:val="00222AA6"/>
    <w:rsid w:val="002242ED"/>
    <w:rsid w:val="002259C2"/>
    <w:rsid w:val="00226482"/>
    <w:rsid w:val="00227C60"/>
    <w:rsid w:val="00231200"/>
    <w:rsid w:val="00232940"/>
    <w:rsid w:val="0023303A"/>
    <w:rsid w:val="002352D1"/>
    <w:rsid w:val="00235983"/>
    <w:rsid w:val="0023621D"/>
    <w:rsid w:val="00240F3D"/>
    <w:rsid w:val="0024190A"/>
    <w:rsid w:val="00244141"/>
    <w:rsid w:val="00244E32"/>
    <w:rsid w:val="00245F94"/>
    <w:rsid w:val="002477A5"/>
    <w:rsid w:val="00251084"/>
    <w:rsid w:val="0025272E"/>
    <w:rsid w:val="002528A6"/>
    <w:rsid w:val="00253F1B"/>
    <w:rsid w:val="00257AB4"/>
    <w:rsid w:val="00263891"/>
    <w:rsid w:val="002652AB"/>
    <w:rsid w:val="002652F9"/>
    <w:rsid w:val="002656B3"/>
    <w:rsid w:val="00270218"/>
    <w:rsid w:val="00270E36"/>
    <w:rsid w:val="00271674"/>
    <w:rsid w:val="002725F1"/>
    <w:rsid w:val="002735DC"/>
    <w:rsid w:val="0027672C"/>
    <w:rsid w:val="00276CFC"/>
    <w:rsid w:val="00280054"/>
    <w:rsid w:val="00281E9C"/>
    <w:rsid w:val="00282541"/>
    <w:rsid w:val="00284D91"/>
    <w:rsid w:val="002864CA"/>
    <w:rsid w:val="002872A2"/>
    <w:rsid w:val="00290B14"/>
    <w:rsid w:val="00290BC6"/>
    <w:rsid w:val="00292682"/>
    <w:rsid w:val="0029458B"/>
    <w:rsid w:val="00295C75"/>
    <w:rsid w:val="00296BEB"/>
    <w:rsid w:val="002A14E9"/>
    <w:rsid w:val="002A46C0"/>
    <w:rsid w:val="002A4839"/>
    <w:rsid w:val="002A60BD"/>
    <w:rsid w:val="002A6261"/>
    <w:rsid w:val="002A7DB5"/>
    <w:rsid w:val="002B10FD"/>
    <w:rsid w:val="002B3AB5"/>
    <w:rsid w:val="002B5A70"/>
    <w:rsid w:val="002B6C53"/>
    <w:rsid w:val="002B7583"/>
    <w:rsid w:val="002C1A1A"/>
    <w:rsid w:val="002C1EB9"/>
    <w:rsid w:val="002C20C0"/>
    <w:rsid w:val="002C31EF"/>
    <w:rsid w:val="002C5932"/>
    <w:rsid w:val="002D059F"/>
    <w:rsid w:val="002D0B6D"/>
    <w:rsid w:val="002D1B62"/>
    <w:rsid w:val="002D2CB4"/>
    <w:rsid w:val="002D42D9"/>
    <w:rsid w:val="002D5DCF"/>
    <w:rsid w:val="002E0B24"/>
    <w:rsid w:val="002E0F41"/>
    <w:rsid w:val="002E219C"/>
    <w:rsid w:val="002E3392"/>
    <w:rsid w:val="002E4C1C"/>
    <w:rsid w:val="002E4DCE"/>
    <w:rsid w:val="002E59BE"/>
    <w:rsid w:val="002E5ABC"/>
    <w:rsid w:val="002E6CAB"/>
    <w:rsid w:val="002E7B78"/>
    <w:rsid w:val="002F2338"/>
    <w:rsid w:val="002F393E"/>
    <w:rsid w:val="002F4882"/>
    <w:rsid w:val="002F610F"/>
    <w:rsid w:val="0030018D"/>
    <w:rsid w:val="0030147C"/>
    <w:rsid w:val="00302DE6"/>
    <w:rsid w:val="0030531F"/>
    <w:rsid w:val="0030630C"/>
    <w:rsid w:val="00307CB9"/>
    <w:rsid w:val="00310748"/>
    <w:rsid w:val="00310DA4"/>
    <w:rsid w:val="003117B1"/>
    <w:rsid w:val="003122DD"/>
    <w:rsid w:val="003124F0"/>
    <w:rsid w:val="003138B2"/>
    <w:rsid w:val="003144F0"/>
    <w:rsid w:val="003146BE"/>
    <w:rsid w:val="00317378"/>
    <w:rsid w:val="003176D0"/>
    <w:rsid w:val="00317D59"/>
    <w:rsid w:val="0032268E"/>
    <w:rsid w:val="00322EB1"/>
    <w:rsid w:val="003235DF"/>
    <w:rsid w:val="0033133F"/>
    <w:rsid w:val="00333A52"/>
    <w:rsid w:val="00334688"/>
    <w:rsid w:val="0033524A"/>
    <w:rsid w:val="003405FE"/>
    <w:rsid w:val="00344ADD"/>
    <w:rsid w:val="0034636D"/>
    <w:rsid w:val="00351D3C"/>
    <w:rsid w:val="003520BB"/>
    <w:rsid w:val="0035318A"/>
    <w:rsid w:val="00353B34"/>
    <w:rsid w:val="00356258"/>
    <w:rsid w:val="003579C4"/>
    <w:rsid w:val="0036242A"/>
    <w:rsid w:val="00362B04"/>
    <w:rsid w:val="003642EB"/>
    <w:rsid w:val="00370DC2"/>
    <w:rsid w:val="003724E9"/>
    <w:rsid w:val="00374500"/>
    <w:rsid w:val="00381666"/>
    <w:rsid w:val="00383DB8"/>
    <w:rsid w:val="00384260"/>
    <w:rsid w:val="00384D42"/>
    <w:rsid w:val="00385811"/>
    <w:rsid w:val="00387B9F"/>
    <w:rsid w:val="00392A7C"/>
    <w:rsid w:val="00392C0C"/>
    <w:rsid w:val="00393121"/>
    <w:rsid w:val="00393CCB"/>
    <w:rsid w:val="00394223"/>
    <w:rsid w:val="00394F00"/>
    <w:rsid w:val="00395ADE"/>
    <w:rsid w:val="00396156"/>
    <w:rsid w:val="00396B84"/>
    <w:rsid w:val="003975CE"/>
    <w:rsid w:val="003A018F"/>
    <w:rsid w:val="003A1D94"/>
    <w:rsid w:val="003A3213"/>
    <w:rsid w:val="003A3483"/>
    <w:rsid w:val="003A39CB"/>
    <w:rsid w:val="003A54AD"/>
    <w:rsid w:val="003A593F"/>
    <w:rsid w:val="003A71BA"/>
    <w:rsid w:val="003A7293"/>
    <w:rsid w:val="003B079C"/>
    <w:rsid w:val="003B1F22"/>
    <w:rsid w:val="003B3D3F"/>
    <w:rsid w:val="003B50E4"/>
    <w:rsid w:val="003C01D4"/>
    <w:rsid w:val="003C24CA"/>
    <w:rsid w:val="003C2C0F"/>
    <w:rsid w:val="003C580A"/>
    <w:rsid w:val="003C5B2E"/>
    <w:rsid w:val="003D01F6"/>
    <w:rsid w:val="003D081D"/>
    <w:rsid w:val="003D1603"/>
    <w:rsid w:val="003D2255"/>
    <w:rsid w:val="003D22FB"/>
    <w:rsid w:val="003D2FFA"/>
    <w:rsid w:val="003D3A30"/>
    <w:rsid w:val="003D4125"/>
    <w:rsid w:val="003D4469"/>
    <w:rsid w:val="003D48A9"/>
    <w:rsid w:val="003D4BB2"/>
    <w:rsid w:val="003E0BA7"/>
    <w:rsid w:val="003E2B39"/>
    <w:rsid w:val="003E3B1E"/>
    <w:rsid w:val="003F1122"/>
    <w:rsid w:val="003F139C"/>
    <w:rsid w:val="003F3F0C"/>
    <w:rsid w:val="003F3FFE"/>
    <w:rsid w:val="003F4A42"/>
    <w:rsid w:val="003F56AB"/>
    <w:rsid w:val="003F6EC1"/>
    <w:rsid w:val="004006F3"/>
    <w:rsid w:val="00401754"/>
    <w:rsid w:val="00403855"/>
    <w:rsid w:val="004052B0"/>
    <w:rsid w:val="00406910"/>
    <w:rsid w:val="00410F9D"/>
    <w:rsid w:val="00411389"/>
    <w:rsid w:val="0041219D"/>
    <w:rsid w:val="00414527"/>
    <w:rsid w:val="00414C79"/>
    <w:rsid w:val="00415E83"/>
    <w:rsid w:val="00417AA4"/>
    <w:rsid w:val="00420ECB"/>
    <w:rsid w:val="00421817"/>
    <w:rsid w:val="00423FE8"/>
    <w:rsid w:val="004241A2"/>
    <w:rsid w:val="00426F25"/>
    <w:rsid w:val="00430CFF"/>
    <w:rsid w:val="0043143C"/>
    <w:rsid w:val="00432071"/>
    <w:rsid w:val="004344AA"/>
    <w:rsid w:val="004363C2"/>
    <w:rsid w:val="004369D5"/>
    <w:rsid w:val="00440925"/>
    <w:rsid w:val="00441DDA"/>
    <w:rsid w:val="00444284"/>
    <w:rsid w:val="00444D1E"/>
    <w:rsid w:val="004472C8"/>
    <w:rsid w:val="00454C4A"/>
    <w:rsid w:val="00455234"/>
    <w:rsid w:val="00457232"/>
    <w:rsid w:val="00457B71"/>
    <w:rsid w:val="00460FF9"/>
    <w:rsid w:val="00463329"/>
    <w:rsid w:val="004634CA"/>
    <w:rsid w:val="004649D6"/>
    <w:rsid w:val="00465992"/>
    <w:rsid w:val="00467846"/>
    <w:rsid w:val="0047228D"/>
    <w:rsid w:val="00473BFF"/>
    <w:rsid w:val="00473F14"/>
    <w:rsid w:val="00475511"/>
    <w:rsid w:val="00476B3A"/>
    <w:rsid w:val="0047773D"/>
    <w:rsid w:val="00481C52"/>
    <w:rsid w:val="00481D04"/>
    <w:rsid w:val="00485540"/>
    <w:rsid w:val="0048735E"/>
    <w:rsid w:val="00490D7D"/>
    <w:rsid w:val="00494264"/>
    <w:rsid w:val="0049743D"/>
    <w:rsid w:val="00497C8F"/>
    <w:rsid w:val="004A0F1B"/>
    <w:rsid w:val="004A22D5"/>
    <w:rsid w:val="004A473C"/>
    <w:rsid w:val="004A4CAF"/>
    <w:rsid w:val="004A5E5F"/>
    <w:rsid w:val="004A667C"/>
    <w:rsid w:val="004A7B94"/>
    <w:rsid w:val="004A7DF4"/>
    <w:rsid w:val="004B00A9"/>
    <w:rsid w:val="004B05CF"/>
    <w:rsid w:val="004B0691"/>
    <w:rsid w:val="004B271C"/>
    <w:rsid w:val="004B2C29"/>
    <w:rsid w:val="004B42F5"/>
    <w:rsid w:val="004B50C2"/>
    <w:rsid w:val="004D0C23"/>
    <w:rsid w:val="004D17F5"/>
    <w:rsid w:val="004D185F"/>
    <w:rsid w:val="004D2704"/>
    <w:rsid w:val="004D450E"/>
    <w:rsid w:val="004D5F11"/>
    <w:rsid w:val="004D602E"/>
    <w:rsid w:val="004D7065"/>
    <w:rsid w:val="004E0AED"/>
    <w:rsid w:val="004E1A63"/>
    <w:rsid w:val="004E2628"/>
    <w:rsid w:val="004E3AF2"/>
    <w:rsid w:val="004E3BC0"/>
    <w:rsid w:val="004E47CF"/>
    <w:rsid w:val="004E4C61"/>
    <w:rsid w:val="004E6201"/>
    <w:rsid w:val="004F3265"/>
    <w:rsid w:val="004F6429"/>
    <w:rsid w:val="004F6B41"/>
    <w:rsid w:val="005005C4"/>
    <w:rsid w:val="00505FAB"/>
    <w:rsid w:val="00506079"/>
    <w:rsid w:val="0050627F"/>
    <w:rsid w:val="005069CF"/>
    <w:rsid w:val="00510A19"/>
    <w:rsid w:val="00512060"/>
    <w:rsid w:val="00521745"/>
    <w:rsid w:val="005242E5"/>
    <w:rsid w:val="005245FD"/>
    <w:rsid w:val="00524A5C"/>
    <w:rsid w:val="0053210C"/>
    <w:rsid w:val="00532B64"/>
    <w:rsid w:val="00534677"/>
    <w:rsid w:val="0053469F"/>
    <w:rsid w:val="00537088"/>
    <w:rsid w:val="005378A4"/>
    <w:rsid w:val="00540807"/>
    <w:rsid w:val="0054125B"/>
    <w:rsid w:val="0054214E"/>
    <w:rsid w:val="005430A8"/>
    <w:rsid w:val="00544823"/>
    <w:rsid w:val="00545F77"/>
    <w:rsid w:val="005471F7"/>
    <w:rsid w:val="00550FFB"/>
    <w:rsid w:val="00552107"/>
    <w:rsid w:val="00552449"/>
    <w:rsid w:val="00552899"/>
    <w:rsid w:val="00552E17"/>
    <w:rsid w:val="005541E2"/>
    <w:rsid w:val="0055484A"/>
    <w:rsid w:val="005557E5"/>
    <w:rsid w:val="00567363"/>
    <w:rsid w:val="00567EF7"/>
    <w:rsid w:val="00571D88"/>
    <w:rsid w:val="005737B8"/>
    <w:rsid w:val="005749A2"/>
    <w:rsid w:val="005843CA"/>
    <w:rsid w:val="00585779"/>
    <w:rsid w:val="0058599A"/>
    <w:rsid w:val="00587EA5"/>
    <w:rsid w:val="00590297"/>
    <w:rsid w:val="005907E2"/>
    <w:rsid w:val="0059209C"/>
    <w:rsid w:val="0059244A"/>
    <w:rsid w:val="005936AF"/>
    <w:rsid w:val="00594EEF"/>
    <w:rsid w:val="005A1CE0"/>
    <w:rsid w:val="005A2813"/>
    <w:rsid w:val="005A7058"/>
    <w:rsid w:val="005A72E6"/>
    <w:rsid w:val="005A735C"/>
    <w:rsid w:val="005A7767"/>
    <w:rsid w:val="005B12F1"/>
    <w:rsid w:val="005B23CA"/>
    <w:rsid w:val="005B2ACC"/>
    <w:rsid w:val="005B5087"/>
    <w:rsid w:val="005C0C06"/>
    <w:rsid w:val="005C1044"/>
    <w:rsid w:val="005C1E43"/>
    <w:rsid w:val="005C22B7"/>
    <w:rsid w:val="005C43C1"/>
    <w:rsid w:val="005C79CF"/>
    <w:rsid w:val="005C7BB8"/>
    <w:rsid w:val="005D0845"/>
    <w:rsid w:val="005D1AC0"/>
    <w:rsid w:val="005D32C5"/>
    <w:rsid w:val="005D7AC8"/>
    <w:rsid w:val="005E20E3"/>
    <w:rsid w:val="005E2E4F"/>
    <w:rsid w:val="005E3083"/>
    <w:rsid w:val="005E4E1E"/>
    <w:rsid w:val="005E62D6"/>
    <w:rsid w:val="005E70E0"/>
    <w:rsid w:val="005E750D"/>
    <w:rsid w:val="005F096C"/>
    <w:rsid w:val="005F1120"/>
    <w:rsid w:val="005F1B24"/>
    <w:rsid w:val="005F2E81"/>
    <w:rsid w:val="005F3849"/>
    <w:rsid w:val="005F3C80"/>
    <w:rsid w:val="005F5565"/>
    <w:rsid w:val="005F6443"/>
    <w:rsid w:val="005F6A4F"/>
    <w:rsid w:val="0060407B"/>
    <w:rsid w:val="00605D3F"/>
    <w:rsid w:val="00606813"/>
    <w:rsid w:val="0060707D"/>
    <w:rsid w:val="00611096"/>
    <w:rsid w:val="00614158"/>
    <w:rsid w:val="00614872"/>
    <w:rsid w:val="00614C57"/>
    <w:rsid w:val="00614D71"/>
    <w:rsid w:val="006154CC"/>
    <w:rsid w:val="006165B6"/>
    <w:rsid w:val="00620FF0"/>
    <w:rsid w:val="00622020"/>
    <w:rsid w:val="00622213"/>
    <w:rsid w:val="006227D7"/>
    <w:rsid w:val="00623435"/>
    <w:rsid w:val="00624414"/>
    <w:rsid w:val="0062469B"/>
    <w:rsid w:val="006247AA"/>
    <w:rsid w:val="00624AED"/>
    <w:rsid w:val="00627432"/>
    <w:rsid w:val="0063115D"/>
    <w:rsid w:val="006316C5"/>
    <w:rsid w:val="00634ACF"/>
    <w:rsid w:val="00635DD3"/>
    <w:rsid w:val="006376E0"/>
    <w:rsid w:val="006404D6"/>
    <w:rsid w:val="006417DE"/>
    <w:rsid w:val="00644421"/>
    <w:rsid w:val="0064590F"/>
    <w:rsid w:val="006502A6"/>
    <w:rsid w:val="00651113"/>
    <w:rsid w:val="00651D0D"/>
    <w:rsid w:val="00652E80"/>
    <w:rsid w:val="00653362"/>
    <w:rsid w:val="00654375"/>
    <w:rsid w:val="006569D0"/>
    <w:rsid w:val="00656CCF"/>
    <w:rsid w:val="0065771C"/>
    <w:rsid w:val="00660D71"/>
    <w:rsid w:val="00662337"/>
    <w:rsid w:val="00662B38"/>
    <w:rsid w:val="006639A4"/>
    <w:rsid w:val="00663B85"/>
    <w:rsid w:val="00664F82"/>
    <w:rsid w:val="00670B33"/>
    <w:rsid w:val="00670C13"/>
    <w:rsid w:val="006717E9"/>
    <w:rsid w:val="00673B4D"/>
    <w:rsid w:val="00673CF0"/>
    <w:rsid w:val="00674306"/>
    <w:rsid w:val="00674C3D"/>
    <w:rsid w:val="00677A3F"/>
    <w:rsid w:val="00677B0C"/>
    <w:rsid w:val="00682EB7"/>
    <w:rsid w:val="00684232"/>
    <w:rsid w:val="0068439B"/>
    <w:rsid w:val="00684B1B"/>
    <w:rsid w:val="006863A5"/>
    <w:rsid w:val="00687B36"/>
    <w:rsid w:val="00693D15"/>
    <w:rsid w:val="00694B2A"/>
    <w:rsid w:val="00695481"/>
    <w:rsid w:val="006958A2"/>
    <w:rsid w:val="00696B9C"/>
    <w:rsid w:val="006A0553"/>
    <w:rsid w:val="006A0DA3"/>
    <w:rsid w:val="006A1ADF"/>
    <w:rsid w:val="006A2276"/>
    <w:rsid w:val="006A4295"/>
    <w:rsid w:val="006B2343"/>
    <w:rsid w:val="006B38C4"/>
    <w:rsid w:val="006B3934"/>
    <w:rsid w:val="006B4CAA"/>
    <w:rsid w:val="006B4F07"/>
    <w:rsid w:val="006B5534"/>
    <w:rsid w:val="006B7AAC"/>
    <w:rsid w:val="006C03D1"/>
    <w:rsid w:val="006C14C7"/>
    <w:rsid w:val="006C1666"/>
    <w:rsid w:val="006C171D"/>
    <w:rsid w:val="006C25CF"/>
    <w:rsid w:val="006C2C09"/>
    <w:rsid w:val="006C4A5F"/>
    <w:rsid w:val="006C4E5D"/>
    <w:rsid w:val="006C664D"/>
    <w:rsid w:val="006C6953"/>
    <w:rsid w:val="006C6AB3"/>
    <w:rsid w:val="006C6DE0"/>
    <w:rsid w:val="006D08A6"/>
    <w:rsid w:val="006D2BFC"/>
    <w:rsid w:val="006D42C3"/>
    <w:rsid w:val="006D5883"/>
    <w:rsid w:val="006D6011"/>
    <w:rsid w:val="006E0B20"/>
    <w:rsid w:val="006E19D5"/>
    <w:rsid w:val="006E4521"/>
    <w:rsid w:val="006E618A"/>
    <w:rsid w:val="006E663A"/>
    <w:rsid w:val="006E6D2D"/>
    <w:rsid w:val="006E6F7E"/>
    <w:rsid w:val="006F1683"/>
    <w:rsid w:val="00702140"/>
    <w:rsid w:val="0070424F"/>
    <w:rsid w:val="0070481E"/>
    <w:rsid w:val="007054EE"/>
    <w:rsid w:val="00705FCE"/>
    <w:rsid w:val="007069F5"/>
    <w:rsid w:val="007133B1"/>
    <w:rsid w:val="0071450F"/>
    <w:rsid w:val="00714EB8"/>
    <w:rsid w:val="00715085"/>
    <w:rsid w:val="00716637"/>
    <w:rsid w:val="007178C7"/>
    <w:rsid w:val="00721D6D"/>
    <w:rsid w:val="00721E0D"/>
    <w:rsid w:val="007233A6"/>
    <w:rsid w:val="00723BFA"/>
    <w:rsid w:val="00724CDB"/>
    <w:rsid w:val="00724ED7"/>
    <w:rsid w:val="00731886"/>
    <w:rsid w:val="00731DEA"/>
    <w:rsid w:val="00731F59"/>
    <w:rsid w:val="00734D23"/>
    <w:rsid w:val="007362FC"/>
    <w:rsid w:val="00737417"/>
    <w:rsid w:val="007374DB"/>
    <w:rsid w:val="00737E63"/>
    <w:rsid w:val="00737F30"/>
    <w:rsid w:val="007414BB"/>
    <w:rsid w:val="00741EE9"/>
    <w:rsid w:val="0074490C"/>
    <w:rsid w:val="007450CE"/>
    <w:rsid w:val="00747448"/>
    <w:rsid w:val="00751DAD"/>
    <w:rsid w:val="00753D0D"/>
    <w:rsid w:val="00754C8D"/>
    <w:rsid w:val="00755BD5"/>
    <w:rsid w:val="007577DE"/>
    <w:rsid w:val="00757E55"/>
    <w:rsid w:val="00760575"/>
    <w:rsid w:val="007640F9"/>
    <w:rsid w:val="007647A4"/>
    <w:rsid w:val="00765973"/>
    <w:rsid w:val="00772994"/>
    <w:rsid w:val="00774246"/>
    <w:rsid w:val="00774EF0"/>
    <w:rsid w:val="0078389D"/>
    <w:rsid w:val="00783D00"/>
    <w:rsid w:val="0078582E"/>
    <w:rsid w:val="00785F75"/>
    <w:rsid w:val="00787375"/>
    <w:rsid w:val="007902C6"/>
    <w:rsid w:val="007943AA"/>
    <w:rsid w:val="00797A7F"/>
    <w:rsid w:val="007A19EE"/>
    <w:rsid w:val="007A25FE"/>
    <w:rsid w:val="007A33ED"/>
    <w:rsid w:val="007A52B1"/>
    <w:rsid w:val="007A54B0"/>
    <w:rsid w:val="007A5E95"/>
    <w:rsid w:val="007A61A4"/>
    <w:rsid w:val="007A6A8D"/>
    <w:rsid w:val="007A710A"/>
    <w:rsid w:val="007A7195"/>
    <w:rsid w:val="007A7372"/>
    <w:rsid w:val="007B0055"/>
    <w:rsid w:val="007B0A25"/>
    <w:rsid w:val="007B29CA"/>
    <w:rsid w:val="007B41C2"/>
    <w:rsid w:val="007B42BB"/>
    <w:rsid w:val="007B5717"/>
    <w:rsid w:val="007B6535"/>
    <w:rsid w:val="007B7BE0"/>
    <w:rsid w:val="007B7F2D"/>
    <w:rsid w:val="007C0845"/>
    <w:rsid w:val="007C0B68"/>
    <w:rsid w:val="007C741D"/>
    <w:rsid w:val="007D0108"/>
    <w:rsid w:val="007D3339"/>
    <w:rsid w:val="007D34C1"/>
    <w:rsid w:val="007D3A38"/>
    <w:rsid w:val="007D4574"/>
    <w:rsid w:val="007D782F"/>
    <w:rsid w:val="007E0D31"/>
    <w:rsid w:val="007E1F2A"/>
    <w:rsid w:val="007E2511"/>
    <w:rsid w:val="007E6893"/>
    <w:rsid w:val="007F1C8F"/>
    <w:rsid w:val="007F43BC"/>
    <w:rsid w:val="00807805"/>
    <w:rsid w:val="0081010F"/>
    <w:rsid w:val="00810261"/>
    <w:rsid w:val="00811067"/>
    <w:rsid w:val="00811420"/>
    <w:rsid w:val="00812827"/>
    <w:rsid w:val="008148D5"/>
    <w:rsid w:val="00816B05"/>
    <w:rsid w:val="00817265"/>
    <w:rsid w:val="00820858"/>
    <w:rsid w:val="008250D2"/>
    <w:rsid w:val="00825F18"/>
    <w:rsid w:val="008278C6"/>
    <w:rsid w:val="008329ED"/>
    <w:rsid w:val="00832E46"/>
    <w:rsid w:val="00834211"/>
    <w:rsid w:val="00836E16"/>
    <w:rsid w:val="0083706A"/>
    <w:rsid w:val="0084129B"/>
    <w:rsid w:val="008412F1"/>
    <w:rsid w:val="00841462"/>
    <w:rsid w:val="0084237D"/>
    <w:rsid w:val="0084386C"/>
    <w:rsid w:val="00843877"/>
    <w:rsid w:val="0085069C"/>
    <w:rsid w:val="00850BB4"/>
    <w:rsid w:val="00851CC9"/>
    <w:rsid w:val="008577BB"/>
    <w:rsid w:val="008608D0"/>
    <w:rsid w:val="00864B83"/>
    <w:rsid w:val="00866090"/>
    <w:rsid w:val="00873EBA"/>
    <w:rsid w:val="0087650A"/>
    <w:rsid w:val="00876946"/>
    <w:rsid w:val="00877C37"/>
    <w:rsid w:val="00880364"/>
    <w:rsid w:val="00887CFE"/>
    <w:rsid w:val="008963E9"/>
    <w:rsid w:val="0089652A"/>
    <w:rsid w:val="008A25C0"/>
    <w:rsid w:val="008A4C92"/>
    <w:rsid w:val="008A51C8"/>
    <w:rsid w:val="008A56E0"/>
    <w:rsid w:val="008A61E0"/>
    <w:rsid w:val="008A762F"/>
    <w:rsid w:val="008A7B26"/>
    <w:rsid w:val="008B0A8B"/>
    <w:rsid w:val="008B1363"/>
    <w:rsid w:val="008B1AF0"/>
    <w:rsid w:val="008B4BD8"/>
    <w:rsid w:val="008B5548"/>
    <w:rsid w:val="008C0E13"/>
    <w:rsid w:val="008C2631"/>
    <w:rsid w:val="008C2EE9"/>
    <w:rsid w:val="008C3CDB"/>
    <w:rsid w:val="008C53AA"/>
    <w:rsid w:val="008D45B1"/>
    <w:rsid w:val="008D46D3"/>
    <w:rsid w:val="008D4E89"/>
    <w:rsid w:val="008D5498"/>
    <w:rsid w:val="008D56B9"/>
    <w:rsid w:val="008D7780"/>
    <w:rsid w:val="008E29EF"/>
    <w:rsid w:val="008E37BF"/>
    <w:rsid w:val="008E66FC"/>
    <w:rsid w:val="008E754D"/>
    <w:rsid w:val="008E79F2"/>
    <w:rsid w:val="008F1980"/>
    <w:rsid w:val="008F1D5D"/>
    <w:rsid w:val="008F1FF3"/>
    <w:rsid w:val="008F5451"/>
    <w:rsid w:val="008F5E0E"/>
    <w:rsid w:val="008F7910"/>
    <w:rsid w:val="00900E9D"/>
    <w:rsid w:val="0090190C"/>
    <w:rsid w:val="00902005"/>
    <w:rsid w:val="00902593"/>
    <w:rsid w:val="00903EC0"/>
    <w:rsid w:val="00904DED"/>
    <w:rsid w:val="00905213"/>
    <w:rsid w:val="0090731D"/>
    <w:rsid w:val="00907611"/>
    <w:rsid w:val="00910A6C"/>
    <w:rsid w:val="00910C84"/>
    <w:rsid w:val="00910DC5"/>
    <w:rsid w:val="009116C7"/>
    <w:rsid w:val="009125DC"/>
    <w:rsid w:val="00913FED"/>
    <w:rsid w:val="009143A7"/>
    <w:rsid w:val="0091535E"/>
    <w:rsid w:val="00921618"/>
    <w:rsid w:val="00922AC4"/>
    <w:rsid w:val="009252E3"/>
    <w:rsid w:val="009253A1"/>
    <w:rsid w:val="00925910"/>
    <w:rsid w:val="00925BA4"/>
    <w:rsid w:val="009348C5"/>
    <w:rsid w:val="00936177"/>
    <w:rsid w:val="009372EB"/>
    <w:rsid w:val="009423C5"/>
    <w:rsid w:val="009456D8"/>
    <w:rsid w:val="009469A0"/>
    <w:rsid w:val="00955C11"/>
    <w:rsid w:val="00955CC4"/>
    <w:rsid w:val="00961D96"/>
    <w:rsid w:val="00962846"/>
    <w:rsid w:val="00962DB1"/>
    <w:rsid w:val="00963374"/>
    <w:rsid w:val="009637E8"/>
    <w:rsid w:val="00964B9F"/>
    <w:rsid w:val="0096750E"/>
    <w:rsid w:val="0096783C"/>
    <w:rsid w:val="009678BC"/>
    <w:rsid w:val="009679BC"/>
    <w:rsid w:val="009733DF"/>
    <w:rsid w:val="00973CFA"/>
    <w:rsid w:val="0097454A"/>
    <w:rsid w:val="00977FEF"/>
    <w:rsid w:val="00981C82"/>
    <w:rsid w:val="00982D50"/>
    <w:rsid w:val="009830F1"/>
    <w:rsid w:val="00983A37"/>
    <w:rsid w:val="009840CD"/>
    <w:rsid w:val="00991516"/>
    <w:rsid w:val="009915A0"/>
    <w:rsid w:val="009973F8"/>
    <w:rsid w:val="009A637C"/>
    <w:rsid w:val="009A6A00"/>
    <w:rsid w:val="009B388E"/>
    <w:rsid w:val="009B426B"/>
    <w:rsid w:val="009B6F60"/>
    <w:rsid w:val="009B76E7"/>
    <w:rsid w:val="009C1A7A"/>
    <w:rsid w:val="009C1B3C"/>
    <w:rsid w:val="009C493D"/>
    <w:rsid w:val="009C4C15"/>
    <w:rsid w:val="009C61F3"/>
    <w:rsid w:val="009C713B"/>
    <w:rsid w:val="009C7AA7"/>
    <w:rsid w:val="009D2362"/>
    <w:rsid w:val="009D4D4B"/>
    <w:rsid w:val="009D6118"/>
    <w:rsid w:val="009E22A7"/>
    <w:rsid w:val="009E3686"/>
    <w:rsid w:val="009E713B"/>
    <w:rsid w:val="009F0C76"/>
    <w:rsid w:val="009F5528"/>
    <w:rsid w:val="009F606A"/>
    <w:rsid w:val="009F60B9"/>
    <w:rsid w:val="009F6FE3"/>
    <w:rsid w:val="00A00EC1"/>
    <w:rsid w:val="00A0288A"/>
    <w:rsid w:val="00A0292E"/>
    <w:rsid w:val="00A05530"/>
    <w:rsid w:val="00A120E1"/>
    <w:rsid w:val="00A1282A"/>
    <w:rsid w:val="00A136A0"/>
    <w:rsid w:val="00A1385A"/>
    <w:rsid w:val="00A145DA"/>
    <w:rsid w:val="00A203A2"/>
    <w:rsid w:val="00A2049F"/>
    <w:rsid w:val="00A21AFD"/>
    <w:rsid w:val="00A21F8E"/>
    <w:rsid w:val="00A22C19"/>
    <w:rsid w:val="00A23C7A"/>
    <w:rsid w:val="00A24528"/>
    <w:rsid w:val="00A24965"/>
    <w:rsid w:val="00A24F2B"/>
    <w:rsid w:val="00A27B1C"/>
    <w:rsid w:val="00A27ECF"/>
    <w:rsid w:val="00A31B87"/>
    <w:rsid w:val="00A31DF6"/>
    <w:rsid w:val="00A325C0"/>
    <w:rsid w:val="00A33AEE"/>
    <w:rsid w:val="00A354F7"/>
    <w:rsid w:val="00A367B5"/>
    <w:rsid w:val="00A36FB6"/>
    <w:rsid w:val="00A4074C"/>
    <w:rsid w:val="00A415B9"/>
    <w:rsid w:val="00A44961"/>
    <w:rsid w:val="00A507B3"/>
    <w:rsid w:val="00A50BC7"/>
    <w:rsid w:val="00A51EB0"/>
    <w:rsid w:val="00A53C16"/>
    <w:rsid w:val="00A54A32"/>
    <w:rsid w:val="00A563E2"/>
    <w:rsid w:val="00A56718"/>
    <w:rsid w:val="00A5671C"/>
    <w:rsid w:val="00A56D62"/>
    <w:rsid w:val="00A57145"/>
    <w:rsid w:val="00A61D16"/>
    <w:rsid w:val="00A63D99"/>
    <w:rsid w:val="00A64849"/>
    <w:rsid w:val="00A64BE2"/>
    <w:rsid w:val="00A64EE1"/>
    <w:rsid w:val="00A65DFA"/>
    <w:rsid w:val="00A66A52"/>
    <w:rsid w:val="00A67194"/>
    <w:rsid w:val="00A71476"/>
    <w:rsid w:val="00A746F2"/>
    <w:rsid w:val="00A75F51"/>
    <w:rsid w:val="00A761D7"/>
    <w:rsid w:val="00A76BBE"/>
    <w:rsid w:val="00A806E1"/>
    <w:rsid w:val="00A80BBE"/>
    <w:rsid w:val="00A811D7"/>
    <w:rsid w:val="00A816CE"/>
    <w:rsid w:val="00A83894"/>
    <w:rsid w:val="00A844A8"/>
    <w:rsid w:val="00A86B28"/>
    <w:rsid w:val="00A873E5"/>
    <w:rsid w:val="00A874B1"/>
    <w:rsid w:val="00A909A5"/>
    <w:rsid w:val="00A912F2"/>
    <w:rsid w:val="00A9136D"/>
    <w:rsid w:val="00A928CF"/>
    <w:rsid w:val="00A95525"/>
    <w:rsid w:val="00A957CF"/>
    <w:rsid w:val="00A95F61"/>
    <w:rsid w:val="00A96A3E"/>
    <w:rsid w:val="00A97438"/>
    <w:rsid w:val="00AA0F7E"/>
    <w:rsid w:val="00AA1238"/>
    <w:rsid w:val="00AA196B"/>
    <w:rsid w:val="00AA1CAD"/>
    <w:rsid w:val="00AA31B0"/>
    <w:rsid w:val="00AA6AAA"/>
    <w:rsid w:val="00AB0B04"/>
    <w:rsid w:val="00AB1CD9"/>
    <w:rsid w:val="00AB25B8"/>
    <w:rsid w:val="00AB26F0"/>
    <w:rsid w:val="00AB3D9D"/>
    <w:rsid w:val="00AB5090"/>
    <w:rsid w:val="00AB6232"/>
    <w:rsid w:val="00AC0C3F"/>
    <w:rsid w:val="00AC1037"/>
    <w:rsid w:val="00AC2CC8"/>
    <w:rsid w:val="00AC42F7"/>
    <w:rsid w:val="00AC5AA2"/>
    <w:rsid w:val="00AC70C1"/>
    <w:rsid w:val="00AD000C"/>
    <w:rsid w:val="00AD05E5"/>
    <w:rsid w:val="00AD09DD"/>
    <w:rsid w:val="00AD0E8B"/>
    <w:rsid w:val="00AD404B"/>
    <w:rsid w:val="00AD4140"/>
    <w:rsid w:val="00AD484E"/>
    <w:rsid w:val="00AE31E4"/>
    <w:rsid w:val="00AE36B7"/>
    <w:rsid w:val="00AE6208"/>
    <w:rsid w:val="00AE6A19"/>
    <w:rsid w:val="00AE6E42"/>
    <w:rsid w:val="00AE7706"/>
    <w:rsid w:val="00AE7AD3"/>
    <w:rsid w:val="00AE7AFE"/>
    <w:rsid w:val="00AF35D3"/>
    <w:rsid w:val="00AF3760"/>
    <w:rsid w:val="00AF6581"/>
    <w:rsid w:val="00B00B63"/>
    <w:rsid w:val="00B01767"/>
    <w:rsid w:val="00B05CAA"/>
    <w:rsid w:val="00B100F1"/>
    <w:rsid w:val="00B10425"/>
    <w:rsid w:val="00B13B88"/>
    <w:rsid w:val="00B14044"/>
    <w:rsid w:val="00B140E2"/>
    <w:rsid w:val="00B2134C"/>
    <w:rsid w:val="00B239F7"/>
    <w:rsid w:val="00B24835"/>
    <w:rsid w:val="00B24C4A"/>
    <w:rsid w:val="00B31264"/>
    <w:rsid w:val="00B31ADB"/>
    <w:rsid w:val="00B34038"/>
    <w:rsid w:val="00B346B3"/>
    <w:rsid w:val="00B407ED"/>
    <w:rsid w:val="00B41C67"/>
    <w:rsid w:val="00B46C58"/>
    <w:rsid w:val="00B508A0"/>
    <w:rsid w:val="00B50ECB"/>
    <w:rsid w:val="00B513A9"/>
    <w:rsid w:val="00B51B42"/>
    <w:rsid w:val="00B52DB3"/>
    <w:rsid w:val="00B53EFD"/>
    <w:rsid w:val="00B555C3"/>
    <w:rsid w:val="00B5775A"/>
    <w:rsid w:val="00B60538"/>
    <w:rsid w:val="00B62994"/>
    <w:rsid w:val="00B63FF5"/>
    <w:rsid w:val="00B650F9"/>
    <w:rsid w:val="00B65889"/>
    <w:rsid w:val="00B65BEA"/>
    <w:rsid w:val="00B66AC5"/>
    <w:rsid w:val="00B7221E"/>
    <w:rsid w:val="00B73434"/>
    <w:rsid w:val="00B753AC"/>
    <w:rsid w:val="00B75E7C"/>
    <w:rsid w:val="00B762A6"/>
    <w:rsid w:val="00B77C3C"/>
    <w:rsid w:val="00B8155F"/>
    <w:rsid w:val="00B8229D"/>
    <w:rsid w:val="00B82DD6"/>
    <w:rsid w:val="00B83E22"/>
    <w:rsid w:val="00B860C7"/>
    <w:rsid w:val="00B86A83"/>
    <w:rsid w:val="00B86B80"/>
    <w:rsid w:val="00B90BD7"/>
    <w:rsid w:val="00B90D03"/>
    <w:rsid w:val="00B937F3"/>
    <w:rsid w:val="00B93F4D"/>
    <w:rsid w:val="00B942F4"/>
    <w:rsid w:val="00B9439B"/>
    <w:rsid w:val="00B94BDA"/>
    <w:rsid w:val="00B94DB2"/>
    <w:rsid w:val="00B961C5"/>
    <w:rsid w:val="00B9631B"/>
    <w:rsid w:val="00BA31DA"/>
    <w:rsid w:val="00BA46A8"/>
    <w:rsid w:val="00BA7B9C"/>
    <w:rsid w:val="00BB2D88"/>
    <w:rsid w:val="00BC1EC9"/>
    <w:rsid w:val="00BC1EDA"/>
    <w:rsid w:val="00BC2132"/>
    <w:rsid w:val="00BC223C"/>
    <w:rsid w:val="00BC28D6"/>
    <w:rsid w:val="00BC356D"/>
    <w:rsid w:val="00BC4D6A"/>
    <w:rsid w:val="00BC5F0F"/>
    <w:rsid w:val="00BC763F"/>
    <w:rsid w:val="00BD1B6F"/>
    <w:rsid w:val="00BD61E4"/>
    <w:rsid w:val="00BE185C"/>
    <w:rsid w:val="00BE1D07"/>
    <w:rsid w:val="00BE1DB8"/>
    <w:rsid w:val="00BE47E5"/>
    <w:rsid w:val="00BE62B5"/>
    <w:rsid w:val="00BF0128"/>
    <w:rsid w:val="00BF056A"/>
    <w:rsid w:val="00BF498F"/>
    <w:rsid w:val="00BF6641"/>
    <w:rsid w:val="00C00F1F"/>
    <w:rsid w:val="00C06535"/>
    <w:rsid w:val="00C075DD"/>
    <w:rsid w:val="00C12888"/>
    <w:rsid w:val="00C1292F"/>
    <w:rsid w:val="00C13121"/>
    <w:rsid w:val="00C1644E"/>
    <w:rsid w:val="00C16BD8"/>
    <w:rsid w:val="00C172A1"/>
    <w:rsid w:val="00C2152F"/>
    <w:rsid w:val="00C224FA"/>
    <w:rsid w:val="00C236DE"/>
    <w:rsid w:val="00C23E5C"/>
    <w:rsid w:val="00C3108C"/>
    <w:rsid w:val="00C31FDF"/>
    <w:rsid w:val="00C32FC0"/>
    <w:rsid w:val="00C3392C"/>
    <w:rsid w:val="00C33D60"/>
    <w:rsid w:val="00C3571B"/>
    <w:rsid w:val="00C363C2"/>
    <w:rsid w:val="00C40DD4"/>
    <w:rsid w:val="00C40F0E"/>
    <w:rsid w:val="00C4176F"/>
    <w:rsid w:val="00C4268D"/>
    <w:rsid w:val="00C42F00"/>
    <w:rsid w:val="00C43905"/>
    <w:rsid w:val="00C43D51"/>
    <w:rsid w:val="00C4441B"/>
    <w:rsid w:val="00C452BB"/>
    <w:rsid w:val="00C47382"/>
    <w:rsid w:val="00C5031E"/>
    <w:rsid w:val="00C51949"/>
    <w:rsid w:val="00C53814"/>
    <w:rsid w:val="00C53C0F"/>
    <w:rsid w:val="00C5676B"/>
    <w:rsid w:val="00C624DB"/>
    <w:rsid w:val="00C62933"/>
    <w:rsid w:val="00C62C6D"/>
    <w:rsid w:val="00C6649C"/>
    <w:rsid w:val="00C7046D"/>
    <w:rsid w:val="00C718DC"/>
    <w:rsid w:val="00C74972"/>
    <w:rsid w:val="00C74F0F"/>
    <w:rsid w:val="00C7518B"/>
    <w:rsid w:val="00C756D3"/>
    <w:rsid w:val="00C76491"/>
    <w:rsid w:val="00C77700"/>
    <w:rsid w:val="00C77827"/>
    <w:rsid w:val="00C80272"/>
    <w:rsid w:val="00C815DD"/>
    <w:rsid w:val="00C820CF"/>
    <w:rsid w:val="00C82F25"/>
    <w:rsid w:val="00C844B1"/>
    <w:rsid w:val="00C860DB"/>
    <w:rsid w:val="00C86895"/>
    <w:rsid w:val="00C8783E"/>
    <w:rsid w:val="00C91339"/>
    <w:rsid w:val="00C91ACF"/>
    <w:rsid w:val="00C921FA"/>
    <w:rsid w:val="00C93A6E"/>
    <w:rsid w:val="00C947D4"/>
    <w:rsid w:val="00C9494D"/>
    <w:rsid w:val="00C954A1"/>
    <w:rsid w:val="00CA0D72"/>
    <w:rsid w:val="00CA3220"/>
    <w:rsid w:val="00CA45F7"/>
    <w:rsid w:val="00CA4619"/>
    <w:rsid w:val="00CA6F86"/>
    <w:rsid w:val="00CA7520"/>
    <w:rsid w:val="00CB1FAE"/>
    <w:rsid w:val="00CB2183"/>
    <w:rsid w:val="00CB29D1"/>
    <w:rsid w:val="00CB436A"/>
    <w:rsid w:val="00CB49C7"/>
    <w:rsid w:val="00CB722A"/>
    <w:rsid w:val="00CC1F7F"/>
    <w:rsid w:val="00CC2B00"/>
    <w:rsid w:val="00CC3E1B"/>
    <w:rsid w:val="00CC6FA4"/>
    <w:rsid w:val="00CC7758"/>
    <w:rsid w:val="00CD0BE9"/>
    <w:rsid w:val="00CD44CE"/>
    <w:rsid w:val="00CD5B41"/>
    <w:rsid w:val="00CD703D"/>
    <w:rsid w:val="00CE0121"/>
    <w:rsid w:val="00CE2335"/>
    <w:rsid w:val="00CE3BBA"/>
    <w:rsid w:val="00CE5334"/>
    <w:rsid w:val="00CF197F"/>
    <w:rsid w:val="00CF2454"/>
    <w:rsid w:val="00CF2E27"/>
    <w:rsid w:val="00CF3EC8"/>
    <w:rsid w:val="00CF496B"/>
    <w:rsid w:val="00CF5AAE"/>
    <w:rsid w:val="00CF6135"/>
    <w:rsid w:val="00D004EF"/>
    <w:rsid w:val="00D00F05"/>
    <w:rsid w:val="00D01B24"/>
    <w:rsid w:val="00D05416"/>
    <w:rsid w:val="00D05F32"/>
    <w:rsid w:val="00D05FD0"/>
    <w:rsid w:val="00D107A9"/>
    <w:rsid w:val="00D113E0"/>
    <w:rsid w:val="00D14DF8"/>
    <w:rsid w:val="00D1673A"/>
    <w:rsid w:val="00D16970"/>
    <w:rsid w:val="00D16C26"/>
    <w:rsid w:val="00D16F85"/>
    <w:rsid w:val="00D232C8"/>
    <w:rsid w:val="00D3117E"/>
    <w:rsid w:val="00D33B44"/>
    <w:rsid w:val="00D367DE"/>
    <w:rsid w:val="00D3684B"/>
    <w:rsid w:val="00D36DDF"/>
    <w:rsid w:val="00D37E72"/>
    <w:rsid w:val="00D42072"/>
    <w:rsid w:val="00D44ADB"/>
    <w:rsid w:val="00D50DE3"/>
    <w:rsid w:val="00D51932"/>
    <w:rsid w:val="00D56AA5"/>
    <w:rsid w:val="00D5716A"/>
    <w:rsid w:val="00D572B9"/>
    <w:rsid w:val="00D577CB"/>
    <w:rsid w:val="00D620B5"/>
    <w:rsid w:val="00D62C4B"/>
    <w:rsid w:val="00D6306B"/>
    <w:rsid w:val="00D66271"/>
    <w:rsid w:val="00D70786"/>
    <w:rsid w:val="00D709CA"/>
    <w:rsid w:val="00D70CA0"/>
    <w:rsid w:val="00D72DA5"/>
    <w:rsid w:val="00D73312"/>
    <w:rsid w:val="00D76005"/>
    <w:rsid w:val="00D806FE"/>
    <w:rsid w:val="00D81D26"/>
    <w:rsid w:val="00D85B1D"/>
    <w:rsid w:val="00D87980"/>
    <w:rsid w:val="00D91A3D"/>
    <w:rsid w:val="00D92370"/>
    <w:rsid w:val="00D97306"/>
    <w:rsid w:val="00DA0B8E"/>
    <w:rsid w:val="00DA40FB"/>
    <w:rsid w:val="00DA470D"/>
    <w:rsid w:val="00DA52AA"/>
    <w:rsid w:val="00DA5711"/>
    <w:rsid w:val="00DA651C"/>
    <w:rsid w:val="00DA6679"/>
    <w:rsid w:val="00DB0048"/>
    <w:rsid w:val="00DB0084"/>
    <w:rsid w:val="00DB031C"/>
    <w:rsid w:val="00DB33F6"/>
    <w:rsid w:val="00DB4311"/>
    <w:rsid w:val="00DB485D"/>
    <w:rsid w:val="00DB4A9C"/>
    <w:rsid w:val="00DC0009"/>
    <w:rsid w:val="00DC01AD"/>
    <w:rsid w:val="00DC3107"/>
    <w:rsid w:val="00DC7F9F"/>
    <w:rsid w:val="00DD0878"/>
    <w:rsid w:val="00DD1391"/>
    <w:rsid w:val="00DD5328"/>
    <w:rsid w:val="00DD5615"/>
    <w:rsid w:val="00DD5AD1"/>
    <w:rsid w:val="00DE0A1C"/>
    <w:rsid w:val="00DE1099"/>
    <w:rsid w:val="00DE3AC6"/>
    <w:rsid w:val="00DE76B6"/>
    <w:rsid w:val="00DF4B8F"/>
    <w:rsid w:val="00DF4ED6"/>
    <w:rsid w:val="00DF7F03"/>
    <w:rsid w:val="00E0130E"/>
    <w:rsid w:val="00E023CF"/>
    <w:rsid w:val="00E02E45"/>
    <w:rsid w:val="00E0488A"/>
    <w:rsid w:val="00E058BB"/>
    <w:rsid w:val="00E0606F"/>
    <w:rsid w:val="00E10191"/>
    <w:rsid w:val="00E101F2"/>
    <w:rsid w:val="00E122D6"/>
    <w:rsid w:val="00E169C5"/>
    <w:rsid w:val="00E216CB"/>
    <w:rsid w:val="00E22A07"/>
    <w:rsid w:val="00E22ED8"/>
    <w:rsid w:val="00E24D6E"/>
    <w:rsid w:val="00E25CF2"/>
    <w:rsid w:val="00E266A4"/>
    <w:rsid w:val="00E2792B"/>
    <w:rsid w:val="00E30988"/>
    <w:rsid w:val="00E319A9"/>
    <w:rsid w:val="00E33999"/>
    <w:rsid w:val="00E34230"/>
    <w:rsid w:val="00E345F4"/>
    <w:rsid w:val="00E34CB5"/>
    <w:rsid w:val="00E35872"/>
    <w:rsid w:val="00E36035"/>
    <w:rsid w:val="00E445BF"/>
    <w:rsid w:val="00E44A82"/>
    <w:rsid w:val="00E44DF2"/>
    <w:rsid w:val="00E465B2"/>
    <w:rsid w:val="00E4671D"/>
    <w:rsid w:val="00E47C7B"/>
    <w:rsid w:val="00E52439"/>
    <w:rsid w:val="00E54835"/>
    <w:rsid w:val="00E552D0"/>
    <w:rsid w:val="00E60B91"/>
    <w:rsid w:val="00E61488"/>
    <w:rsid w:val="00E61729"/>
    <w:rsid w:val="00E640B3"/>
    <w:rsid w:val="00E66074"/>
    <w:rsid w:val="00E674E5"/>
    <w:rsid w:val="00E71480"/>
    <w:rsid w:val="00E80924"/>
    <w:rsid w:val="00E8180B"/>
    <w:rsid w:val="00E821BC"/>
    <w:rsid w:val="00E82712"/>
    <w:rsid w:val="00E8344D"/>
    <w:rsid w:val="00E8434F"/>
    <w:rsid w:val="00E85C70"/>
    <w:rsid w:val="00E85D1C"/>
    <w:rsid w:val="00E86A09"/>
    <w:rsid w:val="00E9058E"/>
    <w:rsid w:val="00E95B11"/>
    <w:rsid w:val="00EA2724"/>
    <w:rsid w:val="00EA48DF"/>
    <w:rsid w:val="00EA64BE"/>
    <w:rsid w:val="00EA7506"/>
    <w:rsid w:val="00EA7BB1"/>
    <w:rsid w:val="00EB06AA"/>
    <w:rsid w:val="00EB60CC"/>
    <w:rsid w:val="00EB6B69"/>
    <w:rsid w:val="00EB6EB8"/>
    <w:rsid w:val="00EB701C"/>
    <w:rsid w:val="00EC00F3"/>
    <w:rsid w:val="00EC216B"/>
    <w:rsid w:val="00EC4A29"/>
    <w:rsid w:val="00ED27DB"/>
    <w:rsid w:val="00ED3B83"/>
    <w:rsid w:val="00ED4781"/>
    <w:rsid w:val="00ED4D89"/>
    <w:rsid w:val="00ED5547"/>
    <w:rsid w:val="00ED55B3"/>
    <w:rsid w:val="00ED5C81"/>
    <w:rsid w:val="00ED6870"/>
    <w:rsid w:val="00ED6FA1"/>
    <w:rsid w:val="00ED7A07"/>
    <w:rsid w:val="00EE04DF"/>
    <w:rsid w:val="00EE3086"/>
    <w:rsid w:val="00EE3D60"/>
    <w:rsid w:val="00EE7D63"/>
    <w:rsid w:val="00EF09C5"/>
    <w:rsid w:val="00EF0F50"/>
    <w:rsid w:val="00EF2906"/>
    <w:rsid w:val="00EF3286"/>
    <w:rsid w:val="00EF4246"/>
    <w:rsid w:val="00EF4DF3"/>
    <w:rsid w:val="00EF504D"/>
    <w:rsid w:val="00EF5D92"/>
    <w:rsid w:val="00F04370"/>
    <w:rsid w:val="00F10A03"/>
    <w:rsid w:val="00F111BB"/>
    <w:rsid w:val="00F15E71"/>
    <w:rsid w:val="00F16291"/>
    <w:rsid w:val="00F1633E"/>
    <w:rsid w:val="00F17350"/>
    <w:rsid w:val="00F20030"/>
    <w:rsid w:val="00F20323"/>
    <w:rsid w:val="00F21B6E"/>
    <w:rsid w:val="00F225CF"/>
    <w:rsid w:val="00F2293C"/>
    <w:rsid w:val="00F239A1"/>
    <w:rsid w:val="00F249B6"/>
    <w:rsid w:val="00F25816"/>
    <w:rsid w:val="00F26462"/>
    <w:rsid w:val="00F30992"/>
    <w:rsid w:val="00F31871"/>
    <w:rsid w:val="00F32D3C"/>
    <w:rsid w:val="00F33C08"/>
    <w:rsid w:val="00F340B4"/>
    <w:rsid w:val="00F34682"/>
    <w:rsid w:val="00F3508B"/>
    <w:rsid w:val="00F365F3"/>
    <w:rsid w:val="00F37DF0"/>
    <w:rsid w:val="00F42C66"/>
    <w:rsid w:val="00F462AD"/>
    <w:rsid w:val="00F46CEA"/>
    <w:rsid w:val="00F47B9D"/>
    <w:rsid w:val="00F51655"/>
    <w:rsid w:val="00F51D93"/>
    <w:rsid w:val="00F521D1"/>
    <w:rsid w:val="00F554A1"/>
    <w:rsid w:val="00F556A6"/>
    <w:rsid w:val="00F573E8"/>
    <w:rsid w:val="00F57BD6"/>
    <w:rsid w:val="00F60E65"/>
    <w:rsid w:val="00F619B9"/>
    <w:rsid w:val="00F6218F"/>
    <w:rsid w:val="00F626E6"/>
    <w:rsid w:val="00F65088"/>
    <w:rsid w:val="00F70324"/>
    <w:rsid w:val="00F70542"/>
    <w:rsid w:val="00F7097F"/>
    <w:rsid w:val="00F70AEA"/>
    <w:rsid w:val="00F71FC0"/>
    <w:rsid w:val="00F7383F"/>
    <w:rsid w:val="00F755F7"/>
    <w:rsid w:val="00F77E96"/>
    <w:rsid w:val="00F81B1E"/>
    <w:rsid w:val="00F83189"/>
    <w:rsid w:val="00F83E98"/>
    <w:rsid w:val="00F90167"/>
    <w:rsid w:val="00F9119C"/>
    <w:rsid w:val="00F91F5A"/>
    <w:rsid w:val="00F93BE4"/>
    <w:rsid w:val="00F97B4D"/>
    <w:rsid w:val="00F97F1C"/>
    <w:rsid w:val="00FA26C7"/>
    <w:rsid w:val="00FA58D1"/>
    <w:rsid w:val="00FA782E"/>
    <w:rsid w:val="00FA7C10"/>
    <w:rsid w:val="00FB0725"/>
    <w:rsid w:val="00FB1375"/>
    <w:rsid w:val="00FB1D1E"/>
    <w:rsid w:val="00FB44E1"/>
    <w:rsid w:val="00FC074F"/>
    <w:rsid w:val="00FC126A"/>
    <w:rsid w:val="00FC16B6"/>
    <w:rsid w:val="00FC24D6"/>
    <w:rsid w:val="00FC254A"/>
    <w:rsid w:val="00FC4BE9"/>
    <w:rsid w:val="00FC6A7F"/>
    <w:rsid w:val="00FD4240"/>
    <w:rsid w:val="00FD5455"/>
    <w:rsid w:val="00FD7142"/>
    <w:rsid w:val="00FD7CAB"/>
    <w:rsid w:val="00FE0286"/>
    <w:rsid w:val="00FE21B6"/>
    <w:rsid w:val="00FE684A"/>
    <w:rsid w:val="00FE7244"/>
    <w:rsid w:val="00FF12BE"/>
    <w:rsid w:val="00FF12FE"/>
    <w:rsid w:val="00FF137B"/>
    <w:rsid w:val="00FF251B"/>
    <w:rsid w:val="00FF2734"/>
    <w:rsid w:val="00FF4B5A"/>
    <w:rsid w:val="00FF622D"/>
    <w:rsid w:val="00FF6E30"/>
    <w:rsid w:val="00FF726A"/>
    <w:rsid w:val="08D67203"/>
    <w:rsid w:val="08DD6040"/>
    <w:rsid w:val="0E4B79D9"/>
    <w:rsid w:val="0FCA3424"/>
    <w:rsid w:val="116B4DEC"/>
    <w:rsid w:val="177D277B"/>
    <w:rsid w:val="17991F6C"/>
    <w:rsid w:val="1EC126FA"/>
    <w:rsid w:val="1EED2DC2"/>
    <w:rsid w:val="218912A4"/>
    <w:rsid w:val="25474DC1"/>
    <w:rsid w:val="2E151F6C"/>
    <w:rsid w:val="38845390"/>
    <w:rsid w:val="3A936FCA"/>
    <w:rsid w:val="424C2CB1"/>
    <w:rsid w:val="426E4FF7"/>
    <w:rsid w:val="46050539"/>
    <w:rsid w:val="4996489B"/>
    <w:rsid w:val="541A79AC"/>
    <w:rsid w:val="5C0E6052"/>
    <w:rsid w:val="61293305"/>
    <w:rsid w:val="67024821"/>
    <w:rsid w:val="6E5F1E3E"/>
    <w:rsid w:val="6EEA34E8"/>
    <w:rsid w:val="79627585"/>
    <w:rsid w:val="7FDE6B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0"/>
    <w:qFormat/>
    <w:uiPriority w:val="0"/>
    <w:pPr>
      <w:spacing w:line="360" w:lineRule="auto"/>
      <w:ind w:firstLine="425"/>
      <w:jc w:val="center"/>
      <w:outlineLvl w:val="0"/>
    </w:pPr>
    <w:rPr>
      <w:rFonts w:ascii="黑体" w:hAnsi="Cambria" w:eastAsia="黑体" w:cs="Times New Roman"/>
      <w:smallCaps/>
      <w:spacing w:val="5"/>
      <w:sz w:val="36"/>
      <w:szCs w:val="36"/>
      <w:lang w:val="zh-CN"/>
    </w:rPr>
  </w:style>
  <w:style w:type="paragraph" w:styleId="3">
    <w:name w:val="heading 2"/>
    <w:basedOn w:val="1"/>
    <w:next w:val="1"/>
    <w:link w:val="31"/>
    <w:qFormat/>
    <w:uiPriority w:val="0"/>
    <w:pPr>
      <w:spacing w:before="200" w:line="271" w:lineRule="auto"/>
      <w:ind w:firstLine="425"/>
      <w:outlineLvl w:val="1"/>
    </w:pPr>
    <w:rPr>
      <w:rFonts w:ascii="Cambria" w:hAnsi="Cambria" w:cs="Times New Roman"/>
      <w:smallCaps/>
      <w:sz w:val="28"/>
      <w:szCs w:val="28"/>
      <w:lang w:val="zh-CN"/>
    </w:rPr>
  </w:style>
  <w:style w:type="paragraph" w:styleId="4">
    <w:name w:val="heading 3"/>
    <w:basedOn w:val="1"/>
    <w:next w:val="1"/>
    <w:link w:val="32"/>
    <w:qFormat/>
    <w:uiPriority w:val="0"/>
    <w:pPr>
      <w:spacing w:before="200" w:line="271" w:lineRule="auto"/>
      <w:ind w:firstLine="425"/>
      <w:outlineLvl w:val="2"/>
    </w:pPr>
    <w:rPr>
      <w:rFonts w:ascii="Cambria" w:hAnsi="Cambria" w:cs="Times New Roman"/>
      <w:i/>
      <w:iCs/>
      <w:smallCaps/>
      <w:spacing w:val="5"/>
      <w:sz w:val="26"/>
      <w:szCs w:val="26"/>
      <w:lang w:val="zh-CN"/>
    </w:rPr>
  </w:style>
  <w:style w:type="paragraph" w:styleId="5">
    <w:name w:val="heading 4"/>
    <w:basedOn w:val="1"/>
    <w:next w:val="1"/>
    <w:link w:val="33"/>
    <w:qFormat/>
    <w:uiPriority w:val="0"/>
    <w:pPr>
      <w:spacing w:line="271" w:lineRule="auto"/>
      <w:ind w:firstLine="425"/>
      <w:outlineLvl w:val="3"/>
    </w:pPr>
    <w:rPr>
      <w:rFonts w:ascii="Cambria" w:hAnsi="Cambria" w:cs="Times New Roman"/>
      <w:b/>
      <w:bCs/>
      <w:spacing w:val="5"/>
      <w:lang w:val="zh-CN"/>
    </w:rPr>
  </w:style>
  <w:style w:type="paragraph" w:styleId="6">
    <w:name w:val="heading 5"/>
    <w:basedOn w:val="1"/>
    <w:next w:val="1"/>
    <w:link w:val="34"/>
    <w:qFormat/>
    <w:uiPriority w:val="0"/>
    <w:pPr>
      <w:spacing w:line="271" w:lineRule="auto"/>
      <w:ind w:firstLine="425"/>
      <w:outlineLvl w:val="4"/>
    </w:pPr>
    <w:rPr>
      <w:rFonts w:ascii="Cambria" w:hAnsi="Cambria" w:cs="Times New Roman"/>
      <w:i/>
      <w:iCs/>
      <w:lang w:val="zh-CN"/>
    </w:rPr>
  </w:style>
  <w:style w:type="paragraph" w:styleId="7">
    <w:name w:val="heading 6"/>
    <w:basedOn w:val="1"/>
    <w:next w:val="1"/>
    <w:link w:val="35"/>
    <w:qFormat/>
    <w:uiPriority w:val="0"/>
    <w:pPr>
      <w:shd w:val="clear" w:color="auto" w:fill="FFFFFF"/>
      <w:spacing w:line="271" w:lineRule="auto"/>
      <w:ind w:firstLine="425"/>
      <w:outlineLvl w:val="5"/>
    </w:pPr>
    <w:rPr>
      <w:rFonts w:ascii="Cambria" w:hAnsi="Cambria" w:cs="Times New Roman"/>
      <w:b/>
      <w:bCs/>
      <w:color w:val="595959"/>
      <w:spacing w:val="5"/>
      <w:sz w:val="20"/>
      <w:szCs w:val="20"/>
      <w:lang w:val="zh-CN"/>
    </w:rPr>
  </w:style>
  <w:style w:type="paragraph" w:styleId="8">
    <w:name w:val="heading 7"/>
    <w:basedOn w:val="1"/>
    <w:next w:val="1"/>
    <w:link w:val="36"/>
    <w:qFormat/>
    <w:uiPriority w:val="0"/>
    <w:pPr>
      <w:spacing w:line="360" w:lineRule="auto"/>
      <w:ind w:firstLine="425"/>
      <w:outlineLvl w:val="6"/>
    </w:pPr>
    <w:rPr>
      <w:rFonts w:ascii="Cambria" w:hAnsi="Cambria" w:cs="Times New Roman"/>
      <w:b/>
      <w:bCs/>
      <w:i/>
      <w:iCs/>
      <w:color w:val="5A5A5A"/>
      <w:sz w:val="20"/>
      <w:szCs w:val="20"/>
      <w:lang w:val="zh-CN"/>
    </w:rPr>
  </w:style>
  <w:style w:type="paragraph" w:styleId="9">
    <w:name w:val="heading 8"/>
    <w:basedOn w:val="1"/>
    <w:next w:val="1"/>
    <w:link w:val="37"/>
    <w:qFormat/>
    <w:uiPriority w:val="0"/>
    <w:pPr>
      <w:spacing w:line="360" w:lineRule="auto"/>
      <w:ind w:firstLine="425"/>
      <w:outlineLvl w:val="7"/>
    </w:pPr>
    <w:rPr>
      <w:rFonts w:ascii="Cambria" w:hAnsi="Cambria" w:cs="Times New Roman"/>
      <w:b/>
      <w:bCs/>
      <w:color w:val="7F7F7F"/>
      <w:sz w:val="20"/>
      <w:szCs w:val="20"/>
      <w:lang w:val="zh-CN"/>
    </w:rPr>
  </w:style>
  <w:style w:type="paragraph" w:styleId="10">
    <w:name w:val="heading 9"/>
    <w:basedOn w:val="1"/>
    <w:next w:val="1"/>
    <w:link w:val="38"/>
    <w:qFormat/>
    <w:uiPriority w:val="0"/>
    <w:pPr>
      <w:spacing w:line="271" w:lineRule="auto"/>
      <w:ind w:firstLine="425"/>
      <w:outlineLvl w:val="8"/>
    </w:pPr>
    <w:rPr>
      <w:rFonts w:ascii="Cambria" w:hAnsi="Cambria" w:cs="Times New Roman"/>
      <w:b/>
      <w:bCs/>
      <w:i/>
      <w:iCs/>
      <w:color w:val="7F7F7F"/>
      <w:sz w:val="18"/>
      <w:szCs w:val="18"/>
      <w:lang w:val="zh-CN"/>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78"/>
    <w:semiHidden/>
    <w:qFormat/>
    <w:uiPriority w:val="0"/>
    <w:pPr>
      <w:spacing w:line="360" w:lineRule="auto"/>
      <w:ind w:firstLine="425"/>
    </w:pPr>
    <w:rPr>
      <w:rFonts w:ascii="Cambria" w:hAnsi="Cambria" w:cs="Times New Roman"/>
      <w:sz w:val="20"/>
      <w:szCs w:val="20"/>
      <w:lang w:val="zh-CN"/>
    </w:rPr>
  </w:style>
  <w:style w:type="paragraph" w:styleId="12">
    <w:name w:val="Plain Text"/>
    <w:basedOn w:val="1"/>
    <w:link w:val="59"/>
    <w:qFormat/>
    <w:uiPriority w:val="0"/>
    <w:pPr>
      <w:spacing w:line="360" w:lineRule="auto"/>
      <w:ind w:firstLine="425"/>
    </w:pPr>
    <w:rPr>
      <w:rFonts w:hAnsi="Courier New" w:cs="Times New Roman"/>
      <w:sz w:val="20"/>
      <w:szCs w:val="20"/>
      <w:lang w:val="zh-CN"/>
    </w:rPr>
  </w:style>
  <w:style w:type="paragraph" w:styleId="13">
    <w:name w:val="Body Text Indent 2"/>
    <w:basedOn w:val="1"/>
    <w:link w:val="42"/>
    <w:qFormat/>
    <w:uiPriority w:val="99"/>
    <w:pPr>
      <w:spacing w:line="360" w:lineRule="auto"/>
      <w:ind w:left="480" w:firstLine="480"/>
    </w:pPr>
    <w:rPr>
      <w:rFonts w:ascii="Times New Roman" w:hAnsi="Times New Roman" w:cs="Times New Roman"/>
      <w:sz w:val="20"/>
      <w:szCs w:val="20"/>
      <w:lang w:val="zh-CN"/>
    </w:rPr>
  </w:style>
  <w:style w:type="paragraph" w:styleId="14">
    <w:name w:val="Balloon Text"/>
    <w:basedOn w:val="1"/>
    <w:link w:val="48"/>
    <w:semiHidden/>
    <w:qFormat/>
    <w:uiPriority w:val="0"/>
    <w:pPr>
      <w:spacing w:line="360" w:lineRule="auto"/>
      <w:ind w:firstLine="425"/>
    </w:pPr>
    <w:rPr>
      <w:rFonts w:ascii="Times New Roman" w:hAnsi="Times New Roman" w:cs="Times New Roman"/>
      <w:sz w:val="18"/>
      <w:szCs w:val="18"/>
      <w:lang w:val="zh-CN"/>
    </w:rPr>
  </w:style>
  <w:style w:type="paragraph" w:styleId="15">
    <w:name w:val="footer"/>
    <w:basedOn w:val="1"/>
    <w:link w:val="41"/>
    <w:qFormat/>
    <w:uiPriority w:val="0"/>
    <w:pPr>
      <w:tabs>
        <w:tab w:val="center" w:pos="4153"/>
        <w:tab w:val="right" w:pos="8306"/>
      </w:tabs>
      <w:snapToGrid w:val="0"/>
      <w:spacing w:line="360" w:lineRule="auto"/>
      <w:ind w:firstLine="425"/>
    </w:pPr>
    <w:rPr>
      <w:rFonts w:ascii="Cambria" w:hAnsi="Cambria" w:cs="Times New Roman"/>
      <w:sz w:val="18"/>
      <w:szCs w:val="18"/>
      <w:lang w:val="zh-CN"/>
    </w:rPr>
  </w:style>
  <w:style w:type="paragraph" w:styleId="16">
    <w:name w:val="header"/>
    <w:basedOn w:val="1"/>
    <w:link w:val="40"/>
    <w:semiHidden/>
    <w:qFormat/>
    <w:uiPriority w:val="99"/>
    <w:pPr>
      <w:pBdr>
        <w:bottom w:val="single" w:color="auto" w:sz="6" w:space="1"/>
      </w:pBdr>
      <w:tabs>
        <w:tab w:val="center" w:pos="4153"/>
        <w:tab w:val="right" w:pos="8306"/>
      </w:tabs>
      <w:snapToGrid w:val="0"/>
      <w:spacing w:line="360" w:lineRule="auto"/>
      <w:ind w:firstLine="425"/>
      <w:jc w:val="center"/>
    </w:pPr>
    <w:rPr>
      <w:rFonts w:ascii="Cambria" w:hAnsi="Cambria" w:cs="Times New Roman"/>
      <w:sz w:val="18"/>
      <w:szCs w:val="18"/>
      <w:lang w:val="zh-CN"/>
    </w:rPr>
  </w:style>
  <w:style w:type="paragraph" w:styleId="17">
    <w:name w:val="Subtitle"/>
    <w:basedOn w:val="1"/>
    <w:next w:val="1"/>
    <w:link w:val="63"/>
    <w:qFormat/>
    <w:uiPriority w:val="0"/>
    <w:pPr>
      <w:spacing w:line="360" w:lineRule="auto"/>
      <w:ind w:firstLine="425"/>
    </w:pPr>
    <w:rPr>
      <w:rFonts w:ascii="Cambria" w:hAnsi="Cambria" w:cs="Times New Roman"/>
      <w:i/>
      <w:iCs/>
      <w:smallCaps/>
      <w:spacing w:val="10"/>
      <w:sz w:val="28"/>
      <w:szCs w:val="28"/>
      <w:lang w:val="zh-CN"/>
    </w:rPr>
  </w:style>
  <w:style w:type="paragraph" w:styleId="18">
    <w:name w:val="Body Text Indent 3"/>
    <w:basedOn w:val="1"/>
    <w:link w:val="58"/>
    <w:qFormat/>
    <w:uiPriority w:val="0"/>
    <w:pPr>
      <w:spacing w:after="120" w:line="360" w:lineRule="auto"/>
      <w:ind w:left="420" w:leftChars="200" w:firstLine="425"/>
    </w:pPr>
    <w:rPr>
      <w:rFonts w:ascii="Times New Roman" w:hAnsi="Times New Roman" w:cs="Times New Roman"/>
      <w:sz w:val="16"/>
      <w:szCs w:val="16"/>
      <w:lang w:val="zh-CN"/>
    </w:rPr>
  </w:style>
  <w:style w:type="paragraph" w:styleId="19">
    <w:name w:val="Normal (Web)"/>
    <w:basedOn w:val="1"/>
    <w:qFormat/>
    <w:uiPriority w:val="0"/>
    <w:pPr>
      <w:spacing w:before="100" w:beforeAutospacing="1" w:after="100" w:afterAutospacing="1" w:line="360" w:lineRule="auto"/>
      <w:ind w:firstLine="425"/>
    </w:pPr>
    <w:rPr>
      <w:rFonts w:ascii="Arial Unicode MS" w:hAnsi="Arial Unicode MS" w:eastAsia="Times New Roman" w:cs="Arial Unicode MS"/>
      <w:szCs w:val="22"/>
      <w:lang w:eastAsia="en-US"/>
    </w:rPr>
  </w:style>
  <w:style w:type="paragraph" w:styleId="20">
    <w:name w:val="Title"/>
    <w:basedOn w:val="1"/>
    <w:next w:val="1"/>
    <w:link w:val="43"/>
    <w:qFormat/>
    <w:uiPriority w:val="0"/>
    <w:pPr>
      <w:spacing w:after="300"/>
      <w:ind w:firstLine="425"/>
    </w:pPr>
    <w:rPr>
      <w:rFonts w:ascii="Cambria" w:hAnsi="Cambria" w:cs="Times New Roman"/>
      <w:smallCaps/>
      <w:sz w:val="52"/>
      <w:szCs w:val="52"/>
      <w:lang w:val="zh-CN"/>
    </w:rPr>
  </w:style>
  <w:style w:type="paragraph" w:styleId="21">
    <w:name w:val="annotation subject"/>
    <w:basedOn w:val="11"/>
    <w:next w:val="11"/>
    <w:link w:val="79"/>
    <w:semiHidden/>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rPr>
  </w:style>
  <w:style w:type="character" w:styleId="26">
    <w:name w:val="page number"/>
    <w:basedOn w:val="24"/>
    <w:qFormat/>
    <w:uiPriority w:val="0"/>
  </w:style>
  <w:style w:type="character" w:styleId="27">
    <w:name w:val="Emphasis"/>
    <w:qFormat/>
    <w:uiPriority w:val="0"/>
    <w:rPr>
      <w:b/>
      <w:i/>
      <w:spacing w:val="10"/>
    </w:rPr>
  </w:style>
  <w:style w:type="character" w:styleId="28">
    <w:name w:val="Hyperlink"/>
    <w:qFormat/>
    <w:uiPriority w:val="99"/>
    <w:rPr>
      <w:rFonts w:cs="Times New Roman"/>
      <w:color w:val="0000FF"/>
      <w:u w:val="single"/>
    </w:rPr>
  </w:style>
  <w:style w:type="character" w:styleId="29">
    <w:name w:val="annotation reference"/>
    <w:semiHidden/>
    <w:qFormat/>
    <w:uiPriority w:val="0"/>
    <w:rPr>
      <w:rFonts w:cs="Times New Roman"/>
      <w:sz w:val="21"/>
      <w:szCs w:val="21"/>
    </w:rPr>
  </w:style>
  <w:style w:type="character" w:customStyle="1" w:styleId="30">
    <w:name w:val="标题 1 字符"/>
    <w:link w:val="2"/>
    <w:qFormat/>
    <w:locked/>
    <w:uiPriority w:val="0"/>
    <w:rPr>
      <w:rFonts w:ascii="黑体" w:eastAsia="黑体" w:cs="Times New Roman"/>
      <w:smallCaps/>
      <w:spacing w:val="5"/>
      <w:sz w:val="36"/>
      <w:szCs w:val="36"/>
      <w:lang w:eastAsia="zh-CN"/>
    </w:rPr>
  </w:style>
  <w:style w:type="character" w:customStyle="1" w:styleId="31">
    <w:name w:val="标题 2 字符"/>
    <w:link w:val="3"/>
    <w:qFormat/>
    <w:locked/>
    <w:uiPriority w:val="0"/>
    <w:rPr>
      <w:rFonts w:cs="Times New Roman"/>
      <w:smallCaps/>
      <w:sz w:val="28"/>
      <w:szCs w:val="28"/>
    </w:rPr>
  </w:style>
  <w:style w:type="character" w:customStyle="1" w:styleId="32">
    <w:name w:val="标题 3 字符"/>
    <w:link w:val="4"/>
    <w:qFormat/>
    <w:locked/>
    <w:uiPriority w:val="0"/>
    <w:rPr>
      <w:rFonts w:cs="Times New Roman"/>
      <w:i/>
      <w:iCs/>
      <w:smallCaps/>
      <w:spacing w:val="5"/>
      <w:sz w:val="26"/>
      <w:szCs w:val="26"/>
    </w:rPr>
  </w:style>
  <w:style w:type="character" w:customStyle="1" w:styleId="33">
    <w:name w:val="标题 4 字符"/>
    <w:link w:val="5"/>
    <w:qFormat/>
    <w:locked/>
    <w:uiPriority w:val="0"/>
    <w:rPr>
      <w:rFonts w:cs="Times New Roman"/>
      <w:b/>
      <w:bCs/>
      <w:spacing w:val="5"/>
      <w:sz w:val="24"/>
      <w:szCs w:val="24"/>
    </w:rPr>
  </w:style>
  <w:style w:type="character" w:customStyle="1" w:styleId="34">
    <w:name w:val="标题 5 字符"/>
    <w:link w:val="6"/>
    <w:semiHidden/>
    <w:qFormat/>
    <w:locked/>
    <w:uiPriority w:val="0"/>
    <w:rPr>
      <w:rFonts w:cs="Times New Roman"/>
      <w:i/>
      <w:iCs/>
      <w:sz w:val="24"/>
      <w:szCs w:val="24"/>
    </w:rPr>
  </w:style>
  <w:style w:type="character" w:customStyle="1" w:styleId="35">
    <w:name w:val="标题 6 字符"/>
    <w:link w:val="7"/>
    <w:semiHidden/>
    <w:qFormat/>
    <w:locked/>
    <w:uiPriority w:val="0"/>
    <w:rPr>
      <w:rFonts w:cs="Times New Roman"/>
      <w:b/>
      <w:bCs/>
      <w:color w:val="595959"/>
      <w:spacing w:val="5"/>
      <w:shd w:val="clear" w:color="auto" w:fill="FFFFFF"/>
    </w:rPr>
  </w:style>
  <w:style w:type="character" w:customStyle="1" w:styleId="36">
    <w:name w:val="标题 7 字符"/>
    <w:link w:val="8"/>
    <w:semiHidden/>
    <w:qFormat/>
    <w:locked/>
    <w:uiPriority w:val="0"/>
    <w:rPr>
      <w:rFonts w:cs="Times New Roman"/>
      <w:b/>
      <w:bCs/>
      <w:i/>
      <w:iCs/>
      <w:color w:val="5A5A5A"/>
      <w:sz w:val="20"/>
      <w:szCs w:val="20"/>
    </w:rPr>
  </w:style>
  <w:style w:type="character" w:customStyle="1" w:styleId="37">
    <w:name w:val="标题 8 字符"/>
    <w:link w:val="9"/>
    <w:semiHidden/>
    <w:qFormat/>
    <w:locked/>
    <w:uiPriority w:val="0"/>
    <w:rPr>
      <w:rFonts w:cs="Times New Roman"/>
      <w:b/>
      <w:bCs/>
      <w:color w:val="7F7F7F"/>
      <w:sz w:val="20"/>
      <w:szCs w:val="20"/>
    </w:rPr>
  </w:style>
  <w:style w:type="character" w:customStyle="1" w:styleId="38">
    <w:name w:val="标题 9 字符"/>
    <w:link w:val="10"/>
    <w:semiHidden/>
    <w:qFormat/>
    <w:locked/>
    <w:uiPriority w:val="0"/>
    <w:rPr>
      <w:rFonts w:cs="Times New Roman"/>
      <w:b/>
      <w:bCs/>
      <w:i/>
      <w:iCs/>
      <w:color w:val="7F7F7F"/>
      <w:sz w:val="18"/>
      <w:szCs w:val="18"/>
    </w:rPr>
  </w:style>
  <w:style w:type="paragraph" w:customStyle="1" w:styleId="39">
    <w:name w:val="列出段落1"/>
    <w:basedOn w:val="1"/>
    <w:qFormat/>
    <w:uiPriority w:val="0"/>
    <w:pPr>
      <w:spacing w:line="360" w:lineRule="auto"/>
      <w:ind w:left="720" w:firstLine="425"/>
    </w:pPr>
    <w:rPr>
      <w:rFonts w:ascii="Cambria" w:hAnsi="Cambria" w:cs="Times New Roman"/>
      <w:sz w:val="22"/>
      <w:szCs w:val="22"/>
      <w:lang w:eastAsia="en-US"/>
    </w:rPr>
  </w:style>
  <w:style w:type="character" w:customStyle="1" w:styleId="40">
    <w:name w:val="页眉 字符"/>
    <w:link w:val="16"/>
    <w:semiHidden/>
    <w:qFormat/>
    <w:locked/>
    <w:uiPriority w:val="99"/>
    <w:rPr>
      <w:rFonts w:cs="Times New Roman"/>
      <w:sz w:val="18"/>
      <w:szCs w:val="18"/>
    </w:rPr>
  </w:style>
  <w:style w:type="character" w:customStyle="1" w:styleId="41">
    <w:name w:val="页脚 字符"/>
    <w:link w:val="15"/>
    <w:qFormat/>
    <w:locked/>
    <w:uiPriority w:val="0"/>
    <w:rPr>
      <w:rFonts w:cs="Times New Roman"/>
      <w:sz w:val="18"/>
      <w:szCs w:val="18"/>
    </w:rPr>
  </w:style>
  <w:style w:type="character" w:customStyle="1" w:styleId="42">
    <w:name w:val="正文文本缩进 2 字符"/>
    <w:link w:val="13"/>
    <w:qFormat/>
    <w:locked/>
    <w:uiPriority w:val="99"/>
    <w:rPr>
      <w:rFonts w:ascii="Times New Roman" w:hAnsi="Times New Roman" w:eastAsia="宋体" w:cs="Times New Roman"/>
      <w:sz w:val="20"/>
      <w:szCs w:val="20"/>
    </w:rPr>
  </w:style>
  <w:style w:type="character" w:customStyle="1" w:styleId="43">
    <w:name w:val="标题 字符"/>
    <w:link w:val="20"/>
    <w:qFormat/>
    <w:locked/>
    <w:uiPriority w:val="0"/>
    <w:rPr>
      <w:rFonts w:cs="Times New Roman"/>
      <w:smallCaps/>
      <w:sz w:val="52"/>
      <w:szCs w:val="52"/>
    </w:rPr>
  </w:style>
  <w:style w:type="paragraph" w:customStyle="1" w:styleId="44">
    <w:name w:val="TOC 标题1"/>
    <w:basedOn w:val="2"/>
    <w:next w:val="1"/>
    <w:qFormat/>
    <w:uiPriority w:val="0"/>
    <w:pPr>
      <w:outlineLvl w:val="9"/>
    </w:pPr>
  </w:style>
  <w:style w:type="paragraph" w:customStyle="1" w:styleId="45">
    <w:name w:val="目录 21"/>
    <w:basedOn w:val="1"/>
    <w:next w:val="1"/>
    <w:autoRedefine/>
    <w:semiHidden/>
    <w:qFormat/>
    <w:uiPriority w:val="0"/>
    <w:pPr>
      <w:ind w:left="220"/>
    </w:pPr>
    <w:rPr>
      <w:rFonts w:ascii="Times New Roman" w:hAnsi="Times New Roman"/>
      <w:smallCaps/>
      <w:sz w:val="20"/>
      <w:szCs w:val="20"/>
    </w:rPr>
  </w:style>
  <w:style w:type="paragraph" w:customStyle="1" w:styleId="46">
    <w:name w:val="目录 11"/>
    <w:basedOn w:val="1"/>
    <w:next w:val="1"/>
    <w:autoRedefine/>
    <w:qFormat/>
    <w:uiPriority w:val="39"/>
    <w:pPr>
      <w:spacing w:before="120" w:after="120" w:line="360" w:lineRule="auto"/>
      <w:ind w:firstLine="425"/>
    </w:pPr>
    <w:rPr>
      <w:rFonts w:ascii="Times New Roman" w:hAnsi="Times New Roman" w:cs="Times New Roman"/>
      <w:b/>
      <w:bCs/>
      <w:caps/>
      <w:sz w:val="20"/>
      <w:szCs w:val="20"/>
      <w:lang w:eastAsia="en-US"/>
    </w:rPr>
  </w:style>
  <w:style w:type="paragraph" w:customStyle="1" w:styleId="47">
    <w:name w:val="目录 31"/>
    <w:basedOn w:val="1"/>
    <w:next w:val="1"/>
    <w:autoRedefine/>
    <w:semiHidden/>
    <w:qFormat/>
    <w:uiPriority w:val="0"/>
    <w:pPr>
      <w:ind w:left="440"/>
    </w:pPr>
    <w:rPr>
      <w:rFonts w:ascii="Times New Roman" w:hAnsi="Times New Roman"/>
      <w:i/>
      <w:iCs/>
      <w:sz w:val="20"/>
      <w:szCs w:val="20"/>
    </w:rPr>
  </w:style>
  <w:style w:type="character" w:customStyle="1" w:styleId="48">
    <w:name w:val="批注框文本 字符"/>
    <w:link w:val="14"/>
    <w:semiHidden/>
    <w:qFormat/>
    <w:locked/>
    <w:uiPriority w:val="0"/>
    <w:rPr>
      <w:rFonts w:ascii="Times New Roman" w:hAnsi="Times New Roman" w:eastAsia="宋体" w:cs="Times New Roman"/>
      <w:sz w:val="18"/>
      <w:szCs w:val="18"/>
    </w:rPr>
  </w:style>
  <w:style w:type="paragraph" w:customStyle="1" w:styleId="49">
    <w:name w:val="目录 41"/>
    <w:basedOn w:val="1"/>
    <w:next w:val="1"/>
    <w:autoRedefine/>
    <w:semiHidden/>
    <w:qFormat/>
    <w:uiPriority w:val="0"/>
    <w:pPr>
      <w:ind w:left="660"/>
    </w:pPr>
    <w:rPr>
      <w:rFonts w:ascii="Times New Roman" w:hAnsi="Times New Roman"/>
      <w:sz w:val="18"/>
      <w:szCs w:val="18"/>
    </w:rPr>
  </w:style>
  <w:style w:type="paragraph" w:customStyle="1" w:styleId="50">
    <w:name w:val="目录 51"/>
    <w:basedOn w:val="1"/>
    <w:next w:val="1"/>
    <w:autoRedefine/>
    <w:semiHidden/>
    <w:qFormat/>
    <w:uiPriority w:val="0"/>
    <w:pPr>
      <w:ind w:left="880"/>
    </w:pPr>
    <w:rPr>
      <w:rFonts w:ascii="Times New Roman" w:hAnsi="Times New Roman"/>
      <w:sz w:val="18"/>
      <w:szCs w:val="18"/>
    </w:rPr>
  </w:style>
  <w:style w:type="paragraph" w:customStyle="1" w:styleId="51">
    <w:name w:val="目录 61"/>
    <w:basedOn w:val="1"/>
    <w:next w:val="1"/>
    <w:autoRedefine/>
    <w:semiHidden/>
    <w:qFormat/>
    <w:uiPriority w:val="0"/>
    <w:pPr>
      <w:ind w:left="1100"/>
    </w:pPr>
    <w:rPr>
      <w:rFonts w:ascii="Times New Roman" w:hAnsi="Times New Roman"/>
      <w:sz w:val="18"/>
      <w:szCs w:val="18"/>
    </w:rPr>
  </w:style>
  <w:style w:type="paragraph" w:customStyle="1" w:styleId="52">
    <w:name w:val="目录 71"/>
    <w:basedOn w:val="1"/>
    <w:next w:val="1"/>
    <w:autoRedefine/>
    <w:semiHidden/>
    <w:qFormat/>
    <w:uiPriority w:val="0"/>
    <w:pPr>
      <w:ind w:left="1320"/>
    </w:pPr>
    <w:rPr>
      <w:rFonts w:ascii="Times New Roman" w:hAnsi="Times New Roman"/>
      <w:sz w:val="18"/>
      <w:szCs w:val="18"/>
    </w:rPr>
  </w:style>
  <w:style w:type="paragraph" w:customStyle="1" w:styleId="53">
    <w:name w:val="目录 81"/>
    <w:basedOn w:val="1"/>
    <w:next w:val="1"/>
    <w:autoRedefine/>
    <w:semiHidden/>
    <w:qFormat/>
    <w:uiPriority w:val="0"/>
    <w:pPr>
      <w:ind w:left="1540"/>
    </w:pPr>
    <w:rPr>
      <w:rFonts w:ascii="Times New Roman" w:hAnsi="Times New Roman"/>
      <w:sz w:val="18"/>
      <w:szCs w:val="18"/>
    </w:rPr>
  </w:style>
  <w:style w:type="paragraph" w:customStyle="1" w:styleId="54">
    <w:name w:val="目录 91"/>
    <w:basedOn w:val="1"/>
    <w:next w:val="1"/>
    <w:autoRedefine/>
    <w:semiHidden/>
    <w:qFormat/>
    <w:uiPriority w:val="0"/>
    <w:pPr>
      <w:ind w:left="1760"/>
    </w:pPr>
    <w:rPr>
      <w:rFonts w:ascii="Times New Roman" w:hAnsi="Times New Roman"/>
      <w:sz w:val="18"/>
      <w:szCs w:val="18"/>
    </w:rPr>
  </w:style>
  <w:style w:type="character" w:customStyle="1" w:styleId="55">
    <w:name w:val="占位符文本1"/>
    <w:semiHidden/>
    <w:qFormat/>
    <w:uiPriority w:val="0"/>
    <w:rPr>
      <w:rFonts w:cs="Times New Roman"/>
      <w:color w:val="808080"/>
    </w:rPr>
  </w:style>
  <w:style w:type="paragraph" w:customStyle="1" w:styleId="56">
    <w:name w:val="Default"/>
    <w:qFormat/>
    <w:uiPriority w:val="0"/>
    <w:pPr>
      <w:widowControl w:val="0"/>
      <w:autoSpaceDE w:val="0"/>
      <w:autoSpaceDN w:val="0"/>
      <w:adjustRightInd w:val="0"/>
      <w:spacing w:line="360" w:lineRule="auto"/>
      <w:ind w:firstLine="425"/>
    </w:pPr>
    <w:rPr>
      <w:rFonts w:ascii="隶书" w:hAnsi="Times New Roman" w:eastAsia="隶书" w:cs="隶书"/>
      <w:color w:val="000000"/>
      <w:sz w:val="24"/>
      <w:szCs w:val="24"/>
      <w:lang w:val="en-US" w:eastAsia="en-US" w:bidi="ar-SA"/>
    </w:rPr>
  </w:style>
  <w:style w:type="character" w:customStyle="1" w:styleId="57">
    <w:name w:val="apple-style-span"/>
    <w:qFormat/>
    <w:uiPriority w:val="99"/>
    <w:rPr>
      <w:rFonts w:cs="Times New Roman"/>
    </w:rPr>
  </w:style>
  <w:style w:type="character" w:customStyle="1" w:styleId="58">
    <w:name w:val="正文文本缩进 3 字符"/>
    <w:link w:val="18"/>
    <w:qFormat/>
    <w:locked/>
    <w:uiPriority w:val="0"/>
    <w:rPr>
      <w:rFonts w:ascii="Times New Roman" w:hAnsi="Times New Roman" w:eastAsia="宋体" w:cs="Times New Roman"/>
      <w:sz w:val="16"/>
      <w:szCs w:val="16"/>
    </w:rPr>
  </w:style>
  <w:style w:type="character" w:customStyle="1" w:styleId="59">
    <w:name w:val="纯文本 字符"/>
    <w:link w:val="12"/>
    <w:qFormat/>
    <w:locked/>
    <w:uiPriority w:val="0"/>
    <w:rPr>
      <w:rFonts w:ascii="宋体" w:hAnsi="Courier New" w:eastAsia="宋体" w:cs="Times New Roman"/>
      <w:sz w:val="20"/>
      <w:szCs w:val="20"/>
    </w:rPr>
  </w:style>
  <w:style w:type="paragraph" w:customStyle="1" w:styleId="60">
    <w:name w:val="列出段落11"/>
    <w:basedOn w:val="1"/>
    <w:qFormat/>
    <w:uiPriority w:val="99"/>
    <w:pPr>
      <w:spacing w:line="360" w:lineRule="auto"/>
      <w:ind w:firstLine="420" w:firstLineChars="200"/>
    </w:pPr>
    <w:rPr>
      <w:rFonts w:ascii="Calibri" w:hAnsi="Calibri" w:cs="Times New Roman"/>
      <w:sz w:val="22"/>
      <w:szCs w:val="22"/>
      <w:lang w:eastAsia="en-US"/>
    </w:rPr>
  </w:style>
  <w:style w:type="character" w:customStyle="1" w:styleId="61">
    <w:name w:val="c1"/>
    <w:qFormat/>
    <w:uiPriority w:val="0"/>
    <w:rPr>
      <w:rFonts w:cs="Times New Roman"/>
      <w:color w:val="000000"/>
      <w:sz w:val="20"/>
      <w:szCs w:val="20"/>
      <w:u w:val="none"/>
    </w:rPr>
  </w:style>
  <w:style w:type="paragraph" w:customStyle="1" w:styleId="62">
    <w:name w:val="正文段落"/>
    <w:basedOn w:val="1"/>
    <w:qFormat/>
    <w:uiPriority w:val="0"/>
    <w:pPr>
      <w:spacing w:line="500" w:lineRule="exact"/>
      <w:ind w:firstLine="200" w:firstLineChars="200"/>
    </w:pPr>
    <w:rPr>
      <w:rFonts w:cs="Times New Roman"/>
      <w:szCs w:val="22"/>
      <w:lang w:eastAsia="en-US"/>
    </w:rPr>
  </w:style>
  <w:style w:type="character" w:customStyle="1" w:styleId="63">
    <w:name w:val="副标题 字符"/>
    <w:link w:val="17"/>
    <w:qFormat/>
    <w:locked/>
    <w:uiPriority w:val="0"/>
    <w:rPr>
      <w:rFonts w:cs="Times New Roman"/>
      <w:i/>
      <w:iCs/>
      <w:smallCaps/>
      <w:spacing w:val="10"/>
      <w:sz w:val="28"/>
      <w:szCs w:val="28"/>
    </w:rPr>
  </w:style>
  <w:style w:type="paragraph" w:customStyle="1" w:styleId="64">
    <w:name w:val="无间隔1"/>
    <w:basedOn w:val="1"/>
    <w:qFormat/>
    <w:uiPriority w:val="0"/>
    <w:pPr>
      <w:ind w:firstLine="425"/>
    </w:pPr>
    <w:rPr>
      <w:rFonts w:ascii="Cambria" w:hAnsi="Cambria" w:cs="Times New Roman"/>
      <w:sz w:val="22"/>
      <w:szCs w:val="22"/>
      <w:lang w:eastAsia="en-US"/>
    </w:rPr>
  </w:style>
  <w:style w:type="paragraph" w:customStyle="1" w:styleId="65">
    <w:name w:val="引用1"/>
    <w:basedOn w:val="1"/>
    <w:next w:val="1"/>
    <w:link w:val="66"/>
    <w:qFormat/>
    <w:uiPriority w:val="0"/>
    <w:pPr>
      <w:spacing w:line="360" w:lineRule="auto"/>
      <w:ind w:firstLine="425"/>
    </w:pPr>
    <w:rPr>
      <w:rFonts w:ascii="Cambria" w:hAnsi="Cambria" w:cs="Times New Roman"/>
      <w:i/>
      <w:iCs/>
      <w:sz w:val="20"/>
      <w:szCs w:val="20"/>
      <w:lang w:val="zh-CN"/>
    </w:rPr>
  </w:style>
  <w:style w:type="character" w:customStyle="1" w:styleId="66">
    <w:name w:val="Quote Char"/>
    <w:link w:val="65"/>
    <w:qFormat/>
    <w:locked/>
    <w:uiPriority w:val="0"/>
    <w:rPr>
      <w:rFonts w:cs="Times New Roman"/>
      <w:i/>
      <w:iCs/>
    </w:rPr>
  </w:style>
  <w:style w:type="paragraph" w:customStyle="1" w:styleId="67">
    <w:name w:val="明显引用1"/>
    <w:basedOn w:val="1"/>
    <w:next w:val="1"/>
    <w:link w:val="68"/>
    <w:qFormat/>
    <w:uiPriority w:val="0"/>
    <w:pPr>
      <w:pBdr>
        <w:top w:val="single" w:color="auto" w:sz="4" w:space="10"/>
        <w:bottom w:val="single" w:color="auto" w:sz="4" w:space="10"/>
      </w:pBdr>
      <w:spacing w:before="240" w:after="240" w:line="300" w:lineRule="auto"/>
      <w:ind w:left="1152" w:right="1152" w:firstLine="425"/>
      <w:jc w:val="both"/>
    </w:pPr>
    <w:rPr>
      <w:rFonts w:ascii="Cambria" w:hAnsi="Cambria" w:cs="Times New Roman"/>
      <w:i/>
      <w:iCs/>
      <w:sz w:val="20"/>
      <w:szCs w:val="20"/>
      <w:lang w:val="zh-CN"/>
    </w:rPr>
  </w:style>
  <w:style w:type="character" w:customStyle="1" w:styleId="68">
    <w:name w:val="Intense Quote Char"/>
    <w:link w:val="67"/>
    <w:qFormat/>
    <w:locked/>
    <w:uiPriority w:val="0"/>
    <w:rPr>
      <w:rFonts w:cs="Times New Roman"/>
      <w:i/>
      <w:iCs/>
    </w:rPr>
  </w:style>
  <w:style w:type="character" w:customStyle="1" w:styleId="69">
    <w:name w:val="不明显强调1"/>
    <w:qFormat/>
    <w:uiPriority w:val="0"/>
    <w:rPr>
      <w:i/>
    </w:rPr>
  </w:style>
  <w:style w:type="character" w:customStyle="1" w:styleId="70">
    <w:name w:val="明显强调1"/>
    <w:qFormat/>
    <w:uiPriority w:val="0"/>
    <w:rPr>
      <w:b/>
      <w:i/>
    </w:rPr>
  </w:style>
  <w:style w:type="character" w:customStyle="1" w:styleId="71">
    <w:name w:val="不明显参考1"/>
    <w:qFormat/>
    <w:uiPriority w:val="0"/>
    <w:rPr>
      <w:rFonts w:cs="Times New Roman"/>
      <w:smallCaps/>
    </w:rPr>
  </w:style>
  <w:style w:type="character" w:customStyle="1" w:styleId="72">
    <w:name w:val="明显参考1"/>
    <w:qFormat/>
    <w:uiPriority w:val="0"/>
    <w:rPr>
      <w:b/>
      <w:smallCaps/>
    </w:rPr>
  </w:style>
  <w:style w:type="character" w:customStyle="1" w:styleId="73">
    <w:name w:val="书籍标题1"/>
    <w:qFormat/>
    <w:uiPriority w:val="0"/>
    <w:rPr>
      <w:rFonts w:cs="Times New Roman"/>
      <w:i/>
      <w:iCs/>
      <w:smallCaps/>
      <w:spacing w:val="5"/>
    </w:rPr>
  </w:style>
  <w:style w:type="table" w:customStyle="1" w:styleId="74">
    <w:name w:val="浅色网格 - 强调文字颜色 51"/>
    <w:qFormat/>
    <w:uiPriority w:val="0"/>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style>
  <w:style w:type="table" w:customStyle="1" w:styleId="75">
    <w:name w:val="浅色列表 - 强调文字颜色 41"/>
    <w:qFormat/>
    <w:uiPriority w:val="0"/>
    <w:tblPr>
      <w:tblBorders>
        <w:top w:val="single" w:color="8064A2" w:sz="8" w:space="0"/>
        <w:left w:val="single" w:color="8064A2" w:sz="8" w:space="0"/>
        <w:bottom w:val="single" w:color="8064A2" w:sz="8" w:space="0"/>
        <w:right w:val="single" w:color="8064A2" w:sz="8" w:space="0"/>
      </w:tblBorders>
      <w:tblCellMar>
        <w:top w:w="0" w:type="dxa"/>
        <w:left w:w="108" w:type="dxa"/>
        <w:bottom w:w="0" w:type="dxa"/>
        <w:right w:w="108" w:type="dxa"/>
      </w:tblCellMar>
    </w:tblPr>
  </w:style>
  <w:style w:type="table" w:customStyle="1" w:styleId="76">
    <w:name w:val="彩色底纹1"/>
    <w:qFormat/>
    <w:uiPriority w:val="0"/>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CellMar>
        <w:top w:w="0" w:type="dxa"/>
        <w:left w:w="108" w:type="dxa"/>
        <w:bottom w:w="0" w:type="dxa"/>
        <w:right w:w="108" w:type="dxa"/>
      </w:tblCellMar>
    </w:tblPr>
    <w:tcPr>
      <w:shd w:val="clear" w:color="auto" w:fill="E6E6E6"/>
    </w:tcPr>
  </w:style>
  <w:style w:type="paragraph" w:customStyle="1" w:styleId="77">
    <w:name w:val="样式1"/>
    <w:basedOn w:val="1"/>
    <w:qFormat/>
    <w:uiPriority w:val="0"/>
    <w:pPr>
      <w:spacing w:before="480" w:line="360" w:lineRule="auto"/>
      <w:ind w:firstLine="425"/>
    </w:pPr>
    <w:rPr>
      <w:rFonts w:ascii="Cambria" w:hAnsi="Cambria" w:cs="Times New Roman"/>
      <w:smallCaps/>
      <w:spacing w:val="5"/>
      <w:sz w:val="21"/>
      <w:szCs w:val="36"/>
      <w:lang w:val="zh-CN" w:eastAsia="en-US"/>
    </w:rPr>
  </w:style>
  <w:style w:type="character" w:customStyle="1" w:styleId="78">
    <w:name w:val="批注文字 字符"/>
    <w:link w:val="11"/>
    <w:semiHidden/>
    <w:qFormat/>
    <w:locked/>
    <w:uiPriority w:val="0"/>
    <w:rPr>
      <w:rFonts w:cs="Times New Roman"/>
    </w:rPr>
  </w:style>
  <w:style w:type="character" w:customStyle="1" w:styleId="79">
    <w:name w:val="批注主题 字符"/>
    <w:link w:val="21"/>
    <w:semiHidden/>
    <w:qFormat/>
    <w:locked/>
    <w:uiPriority w:val="0"/>
    <w:rPr>
      <w:rFonts w:cs="Times New Roman"/>
      <w:b/>
      <w:bCs/>
    </w:rPr>
  </w:style>
  <w:style w:type="paragraph" w:customStyle="1" w:styleId="80">
    <w:name w:val="列出段落2"/>
    <w:basedOn w:val="1"/>
    <w:qFormat/>
    <w:uiPriority w:val="34"/>
    <w:pPr>
      <w:spacing w:line="360" w:lineRule="auto"/>
      <w:ind w:left="720" w:firstLine="425"/>
      <w:contextualSpacing/>
    </w:pPr>
    <w:rPr>
      <w:rFonts w:ascii="Cambria" w:hAnsi="Cambria" w:cs="Times New Roman"/>
      <w:sz w:val="22"/>
      <w:szCs w:val="22"/>
      <w:lang w:eastAsia="en-US" w:bidi="en-US"/>
    </w:rPr>
  </w:style>
  <w:style w:type="character" w:customStyle="1" w:styleId="81">
    <w:name w:val="Char Char1"/>
    <w:basedOn w:val="24"/>
    <w:semiHidden/>
    <w:qFormat/>
    <w:uiPriority w:val="0"/>
  </w:style>
  <w:style w:type="character" w:customStyle="1" w:styleId="82">
    <w:name w:val="Char Char5"/>
    <w:qFormat/>
    <w:uiPriority w:val="0"/>
    <w:rPr>
      <w:rFonts w:ascii="Cambria" w:hAnsi="Cambria" w:eastAsia="宋体" w:cs="Times New Roman"/>
      <w:kern w:val="0"/>
      <w:sz w:val="24"/>
      <w:szCs w:val="20"/>
      <w:lang w:eastAsia="en-US" w:bidi="en-US"/>
    </w:rPr>
  </w:style>
  <w:style w:type="character" w:customStyle="1" w:styleId="83">
    <w:name w:val="Body Text Indent 2 Char"/>
    <w:qFormat/>
    <w:locked/>
    <w:uiPriority w:val="0"/>
    <w:rPr>
      <w:rFonts w:ascii="Times New Roman" w:hAnsi="Times New Roman" w:eastAsia="宋体" w:cs="Times New Roman"/>
      <w:sz w:val="20"/>
      <w:szCs w:val="20"/>
    </w:rPr>
  </w:style>
  <w:style w:type="paragraph" w:customStyle="1" w:styleId="84">
    <w:name w:val="正文文本缩进 21"/>
    <w:basedOn w:val="1"/>
    <w:qFormat/>
    <w:uiPriority w:val="0"/>
    <w:pPr>
      <w:widowControl w:val="0"/>
      <w:ind w:left="480" w:firstLine="480"/>
      <w:jc w:val="both"/>
    </w:pPr>
    <w:rPr>
      <w:rFonts w:ascii="Times New Roman" w:hAnsi="Times New Roman" w:cs="Times New Roman"/>
      <w:kern w:val="2"/>
      <w:sz w:val="20"/>
      <w:szCs w:val="20"/>
    </w:rPr>
  </w:style>
  <w:style w:type="paragraph" w:customStyle="1" w:styleId="85">
    <w:name w:val="列出段落21"/>
    <w:basedOn w:val="1"/>
    <w:qFormat/>
    <w:uiPriority w:val="0"/>
    <w:pPr>
      <w:widowControl w:val="0"/>
      <w:ind w:left="720"/>
      <w:jc w:val="both"/>
    </w:pPr>
    <w:rPr>
      <w:rFonts w:ascii="Times New Roman" w:hAnsi="Times New Roman" w:cs="Times New Roman"/>
      <w:kern w:val="2"/>
      <w:sz w:val="21"/>
    </w:rPr>
  </w:style>
  <w:style w:type="paragraph" w:customStyle="1" w:styleId="86">
    <w:name w:val="—样式 正文（正在使用）"/>
    <w:basedOn w:val="1"/>
    <w:qFormat/>
    <w:uiPriority w:val="0"/>
    <w:pPr>
      <w:spacing w:line="360" w:lineRule="auto"/>
      <w:ind w:firstLine="420" w:firstLineChars="200"/>
    </w:pPr>
    <w:rPr>
      <w:rFonts w:ascii="Cambria" w:hAnsi="Cambria"/>
      <w:color w:val="000000"/>
      <w:sz w:val="22"/>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BIT</Company>
  <Pages>4</Pages>
  <Words>2452</Words>
  <Characters>2717</Characters>
  <Lines>21</Lines>
  <Paragraphs>6</Paragraphs>
  <TotalTime>0</TotalTime>
  <ScaleCrop>false</ScaleCrop>
  <LinksUpToDate>false</LinksUpToDate>
  <CharactersWithSpaces>2744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2024-08-15T01:53:00Z</dcterms:created>
  <dc:creator>黄明福</dc:creator>
  <cp:lastModifiedBy>李至</cp:lastModifiedBy>
  <cp:lastPrinted>2024-05-17T02:08:00Z</cp:lastPrinted>
  <dcterms:modified xsi:type="dcterms:W3CDTF">2025-09-05T08:55:05Z</dcterms:modified>
  <dc:title>BIT2011全日制专硕培养方案</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D6A20EE2D4314C32B4F9485BD5C53200_13</vt:lpwstr>
  </property>
  <property fmtid="{D5CDD505-2E9C-101B-9397-08002B2CF9AE}" pid="4" name="KSOTemplateDocerSaveRecord">
    <vt:lpwstr>eyJoZGlkIjoiOTI2ZjJkODQxMTExY2RjMDVjZDU4M2JmMGJlODJhMzkiLCJ1c2VySWQiOiIxNjg2NjA2MjcyIn0=</vt:lpwstr>
  </property>
</Properties>
</file>