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7BBC5D">
      <w:pPr>
        <w:jc w:val="center"/>
        <w:rPr>
          <w:rFonts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</w:rPr>
        <w:t>南开大学回国（境）人员考核表</w:t>
      </w:r>
    </w:p>
    <w:p w14:paraId="64765959">
      <w:pPr>
        <w:jc w:val="center"/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第一部分</w:t>
      </w:r>
    </w:p>
    <w:p w14:paraId="3BC46190">
      <w:pPr>
        <w:spacing w:after="156" w:afterLines="50"/>
        <w:jc w:val="center"/>
        <w:rPr>
          <w:rFonts w:ascii="宋体" w:hAnsi="宋体"/>
          <w:sz w:val="24"/>
          <w:szCs w:val="32"/>
        </w:rPr>
      </w:pPr>
      <w:r>
        <w:rPr>
          <w:rFonts w:hint="eastAsia" w:ascii="宋体" w:hAnsi="宋体"/>
          <w:sz w:val="24"/>
          <w:szCs w:val="32"/>
        </w:rPr>
        <w:t>（个人填写）</w:t>
      </w:r>
    </w:p>
    <w:tbl>
      <w:tblPr>
        <w:tblStyle w:val="5"/>
        <w:tblW w:w="92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6"/>
        <w:gridCol w:w="1885"/>
        <w:gridCol w:w="936"/>
        <w:gridCol w:w="1032"/>
        <w:gridCol w:w="525"/>
        <w:gridCol w:w="1857"/>
        <w:gridCol w:w="2100"/>
      </w:tblGrid>
      <w:tr w14:paraId="2D0030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936" w:type="dxa"/>
            <w:shd w:val="clear" w:color="auto" w:fill="auto"/>
            <w:vAlign w:val="center"/>
          </w:tcPr>
          <w:p w14:paraId="362776F3">
            <w:pPr>
              <w:jc w:val="center"/>
              <w:rPr>
                <w:rFonts w:ascii="宋体" w:hAnsi="宋体"/>
                <w:sz w:val="24"/>
                <w:szCs w:val="28"/>
              </w:rPr>
            </w:pPr>
            <w:r>
              <w:rPr>
                <w:rFonts w:hint="eastAsia" w:ascii="宋体" w:hAnsi="宋体"/>
                <w:sz w:val="24"/>
                <w:szCs w:val="28"/>
              </w:rPr>
              <w:t>单位</w:t>
            </w:r>
          </w:p>
        </w:tc>
        <w:tc>
          <w:tcPr>
            <w:tcW w:w="1885" w:type="dxa"/>
            <w:shd w:val="clear" w:color="auto" w:fill="auto"/>
            <w:vAlign w:val="center"/>
          </w:tcPr>
          <w:p w14:paraId="55FFCFF3">
            <w:pPr>
              <w:jc w:val="center"/>
              <w:rPr>
                <w:rFonts w:ascii="宋体" w:hAnsi="宋体"/>
                <w:sz w:val="24"/>
                <w:szCs w:val="28"/>
              </w:rPr>
            </w:pPr>
          </w:p>
        </w:tc>
        <w:tc>
          <w:tcPr>
            <w:tcW w:w="936" w:type="dxa"/>
            <w:shd w:val="clear" w:color="auto" w:fill="auto"/>
            <w:vAlign w:val="center"/>
          </w:tcPr>
          <w:p w14:paraId="3E092C2B">
            <w:pPr>
              <w:jc w:val="center"/>
              <w:rPr>
                <w:rFonts w:ascii="宋体" w:hAnsi="宋体"/>
                <w:sz w:val="24"/>
                <w:szCs w:val="28"/>
              </w:rPr>
            </w:pPr>
            <w:r>
              <w:rPr>
                <w:rFonts w:hint="eastAsia" w:ascii="宋体" w:hAnsi="宋体"/>
                <w:sz w:val="24"/>
                <w:szCs w:val="28"/>
              </w:rPr>
              <w:t>姓名</w:t>
            </w:r>
          </w:p>
        </w:tc>
        <w:tc>
          <w:tcPr>
            <w:tcW w:w="1557" w:type="dxa"/>
            <w:gridSpan w:val="2"/>
            <w:shd w:val="clear" w:color="auto" w:fill="auto"/>
            <w:vAlign w:val="center"/>
          </w:tcPr>
          <w:p w14:paraId="3509890A">
            <w:pPr>
              <w:jc w:val="center"/>
              <w:rPr>
                <w:rFonts w:ascii="宋体" w:hAnsi="宋体"/>
                <w:sz w:val="24"/>
                <w:szCs w:val="28"/>
              </w:rPr>
            </w:pPr>
          </w:p>
        </w:tc>
        <w:tc>
          <w:tcPr>
            <w:tcW w:w="1857" w:type="dxa"/>
            <w:shd w:val="clear" w:color="auto" w:fill="auto"/>
            <w:vAlign w:val="center"/>
          </w:tcPr>
          <w:p w14:paraId="1E09BA63">
            <w:pPr>
              <w:jc w:val="center"/>
              <w:rPr>
                <w:rFonts w:ascii="宋体" w:hAnsi="宋体"/>
                <w:sz w:val="24"/>
                <w:szCs w:val="28"/>
              </w:rPr>
            </w:pPr>
            <w:r>
              <w:rPr>
                <w:rFonts w:hint="eastAsia" w:ascii="宋体" w:hAnsi="宋体"/>
                <w:sz w:val="24"/>
                <w:szCs w:val="28"/>
              </w:rPr>
              <w:t>移动电话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1C5AB021">
            <w:pPr>
              <w:jc w:val="center"/>
              <w:rPr>
                <w:rFonts w:ascii="宋体" w:hAnsi="宋体"/>
                <w:sz w:val="24"/>
                <w:szCs w:val="28"/>
              </w:rPr>
            </w:pPr>
          </w:p>
        </w:tc>
      </w:tr>
      <w:tr w14:paraId="24F1C5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2821" w:type="dxa"/>
            <w:gridSpan w:val="2"/>
            <w:shd w:val="clear" w:color="auto" w:fill="auto"/>
            <w:vAlign w:val="center"/>
          </w:tcPr>
          <w:p w14:paraId="178A918F">
            <w:pPr>
              <w:jc w:val="center"/>
              <w:rPr>
                <w:rFonts w:ascii="宋体" w:hAnsi="宋体"/>
                <w:sz w:val="24"/>
                <w:szCs w:val="28"/>
              </w:rPr>
            </w:pPr>
            <w:r>
              <w:rPr>
                <w:rFonts w:hint="eastAsia" w:ascii="宋体" w:hAnsi="宋体"/>
                <w:sz w:val="24"/>
                <w:szCs w:val="28"/>
              </w:rPr>
              <w:t>派出类别</w:t>
            </w:r>
          </w:p>
        </w:tc>
        <w:tc>
          <w:tcPr>
            <w:tcW w:w="6450" w:type="dxa"/>
            <w:gridSpan w:val="5"/>
            <w:shd w:val="clear" w:color="auto" w:fill="auto"/>
            <w:vAlign w:val="center"/>
          </w:tcPr>
          <w:p w14:paraId="4DFE37F7">
            <w:pPr>
              <w:jc w:val="center"/>
              <w:rPr>
                <w:rFonts w:ascii="宋体" w:hAnsi="宋体"/>
                <w:sz w:val="24"/>
                <w:szCs w:val="28"/>
              </w:rPr>
            </w:pPr>
            <w:r>
              <w:rPr>
                <w:rFonts w:hint="eastAsia" w:ascii="宋体" w:hAnsi="宋体"/>
                <w:sz w:val="24"/>
                <w:szCs w:val="28"/>
              </w:rPr>
              <w:t>□国家公派   □单位公派   □</w:t>
            </w:r>
            <w:r>
              <w:rPr>
                <w:rFonts w:hint="eastAsia" w:ascii="宋体" w:hAnsi="宋体"/>
                <w:sz w:val="24"/>
                <w:szCs w:val="28"/>
                <w:lang w:val="en-US" w:eastAsia="zh-CN"/>
              </w:rPr>
              <w:t>自筹经费</w:t>
            </w:r>
            <w:r>
              <w:rPr>
                <w:rFonts w:hint="eastAsia" w:ascii="宋体" w:hAnsi="宋体"/>
                <w:sz w:val="24"/>
                <w:szCs w:val="28"/>
              </w:rPr>
              <w:t xml:space="preserve"> </w:t>
            </w:r>
          </w:p>
        </w:tc>
      </w:tr>
      <w:tr w14:paraId="1863CA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2821" w:type="dxa"/>
            <w:gridSpan w:val="2"/>
            <w:shd w:val="clear" w:color="auto" w:fill="auto"/>
            <w:vAlign w:val="center"/>
          </w:tcPr>
          <w:p w14:paraId="374D2C81">
            <w:pPr>
              <w:jc w:val="center"/>
              <w:rPr>
                <w:rFonts w:ascii="宋体" w:hAnsi="宋体"/>
                <w:sz w:val="24"/>
                <w:szCs w:val="28"/>
              </w:rPr>
            </w:pPr>
            <w:r>
              <w:rPr>
                <w:rFonts w:hint="eastAsia" w:ascii="宋体" w:hAnsi="宋体"/>
                <w:sz w:val="24"/>
                <w:szCs w:val="28"/>
              </w:rPr>
              <w:t>项目名称</w:t>
            </w:r>
          </w:p>
        </w:tc>
        <w:tc>
          <w:tcPr>
            <w:tcW w:w="6450" w:type="dxa"/>
            <w:gridSpan w:val="5"/>
            <w:shd w:val="clear" w:color="auto" w:fill="auto"/>
            <w:vAlign w:val="center"/>
          </w:tcPr>
          <w:p w14:paraId="4E0F2508">
            <w:pPr>
              <w:jc w:val="center"/>
              <w:rPr>
                <w:rFonts w:ascii="宋体" w:hAnsi="宋体"/>
                <w:sz w:val="24"/>
                <w:szCs w:val="28"/>
              </w:rPr>
            </w:pPr>
          </w:p>
        </w:tc>
      </w:tr>
      <w:tr w14:paraId="0B0BB6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2821" w:type="dxa"/>
            <w:gridSpan w:val="2"/>
            <w:shd w:val="clear" w:color="auto" w:fill="auto"/>
            <w:vAlign w:val="center"/>
          </w:tcPr>
          <w:p w14:paraId="1D780C05">
            <w:pPr>
              <w:jc w:val="center"/>
              <w:rPr>
                <w:rFonts w:ascii="宋体" w:hAnsi="宋体"/>
                <w:sz w:val="24"/>
                <w:szCs w:val="28"/>
              </w:rPr>
            </w:pPr>
            <w:r>
              <w:rPr>
                <w:rFonts w:hint="eastAsia" w:ascii="宋体" w:hAnsi="宋体"/>
                <w:sz w:val="24"/>
                <w:szCs w:val="28"/>
              </w:rPr>
              <w:t>出访国别及学校</w:t>
            </w:r>
          </w:p>
        </w:tc>
        <w:tc>
          <w:tcPr>
            <w:tcW w:w="6450" w:type="dxa"/>
            <w:gridSpan w:val="5"/>
            <w:shd w:val="clear" w:color="auto" w:fill="auto"/>
            <w:vAlign w:val="center"/>
          </w:tcPr>
          <w:p w14:paraId="1A8BB5B9">
            <w:pPr>
              <w:jc w:val="center"/>
              <w:rPr>
                <w:rFonts w:ascii="宋体" w:hAnsi="宋体"/>
                <w:sz w:val="24"/>
                <w:szCs w:val="28"/>
              </w:rPr>
            </w:pPr>
          </w:p>
        </w:tc>
      </w:tr>
      <w:tr w14:paraId="0FE114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2821" w:type="dxa"/>
            <w:gridSpan w:val="2"/>
            <w:shd w:val="clear" w:color="auto" w:fill="auto"/>
            <w:vAlign w:val="center"/>
          </w:tcPr>
          <w:p w14:paraId="2D93CA70">
            <w:pPr>
              <w:jc w:val="center"/>
              <w:rPr>
                <w:rFonts w:ascii="宋体" w:hAnsi="宋体"/>
                <w:sz w:val="24"/>
                <w:szCs w:val="28"/>
              </w:rPr>
            </w:pPr>
            <w:r>
              <w:rPr>
                <w:rFonts w:hint="eastAsia" w:ascii="宋体" w:hAnsi="宋体"/>
                <w:sz w:val="24"/>
                <w:szCs w:val="28"/>
              </w:rPr>
              <w:t>出国（境）时间</w:t>
            </w:r>
          </w:p>
        </w:tc>
        <w:tc>
          <w:tcPr>
            <w:tcW w:w="1968" w:type="dxa"/>
            <w:gridSpan w:val="2"/>
            <w:shd w:val="clear" w:color="auto" w:fill="auto"/>
            <w:vAlign w:val="center"/>
          </w:tcPr>
          <w:p w14:paraId="1CC65471">
            <w:pPr>
              <w:jc w:val="center"/>
              <w:rPr>
                <w:rFonts w:ascii="宋体" w:hAnsi="宋体"/>
                <w:sz w:val="24"/>
                <w:szCs w:val="28"/>
              </w:rPr>
            </w:pPr>
          </w:p>
        </w:tc>
        <w:tc>
          <w:tcPr>
            <w:tcW w:w="2382" w:type="dxa"/>
            <w:gridSpan w:val="2"/>
            <w:shd w:val="clear" w:color="auto" w:fill="auto"/>
            <w:vAlign w:val="center"/>
          </w:tcPr>
          <w:p w14:paraId="23364D18">
            <w:pPr>
              <w:jc w:val="center"/>
              <w:rPr>
                <w:rFonts w:ascii="宋体" w:hAnsi="宋体"/>
                <w:sz w:val="24"/>
                <w:szCs w:val="28"/>
              </w:rPr>
            </w:pPr>
            <w:r>
              <w:rPr>
                <w:rFonts w:hint="eastAsia" w:ascii="宋体" w:hAnsi="宋体"/>
                <w:sz w:val="24"/>
                <w:szCs w:val="28"/>
              </w:rPr>
              <w:t>回国（境）时间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45657ADA">
            <w:pPr>
              <w:jc w:val="center"/>
              <w:rPr>
                <w:rFonts w:ascii="宋体" w:hAnsi="宋体"/>
                <w:sz w:val="24"/>
                <w:szCs w:val="28"/>
              </w:rPr>
            </w:pPr>
          </w:p>
        </w:tc>
      </w:tr>
      <w:tr w14:paraId="1247EC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69" w:hRule="atLeast"/>
          <w:jc w:val="center"/>
        </w:trPr>
        <w:tc>
          <w:tcPr>
            <w:tcW w:w="936" w:type="dxa"/>
            <w:shd w:val="clear" w:color="auto" w:fill="auto"/>
            <w:vAlign w:val="center"/>
          </w:tcPr>
          <w:p w14:paraId="7654C607">
            <w:pPr>
              <w:jc w:val="center"/>
              <w:rPr>
                <w:rFonts w:ascii="宋体" w:hAnsi="宋体"/>
                <w:sz w:val="24"/>
                <w:szCs w:val="28"/>
              </w:rPr>
            </w:pPr>
            <w:r>
              <w:rPr>
                <w:rFonts w:hint="eastAsia" w:ascii="宋体" w:hAnsi="宋体"/>
                <w:sz w:val="24"/>
                <w:szCs w:val="28"/>
              </w:rPr>
              <w:t>预期</w:t>
            </w:r>
          </w:p>
          <w:p w14:paraId="13DBE321">
            <w:pPr>
              <w:jc w:val="center"/>
              <w:rPr>
                <w:rFonts w:ascii="宋体" w:hAnsi="宋体"/>
                <w:sz w:val="24"/>
                <w:szCs w:val="28"/>
              </w:rPr>
            </w:pPr>
            <w:r>
              <w:rPr>
                <w:rFonts w:hint="eastAsia" w:ascii="宋体" w:hAnsi="宋体"/>
                <w:sz w:val="24"/>
                <w:szCs w:val="28"/>
              </w:rPr>
              <w:t>目标</w:t>
            </w:r>
          </w:p>
          <w:p w14:paraId="25676424">
            <w:pPr>
              <w:jc w:val="center"/>
              <w:rPr>
                <w:rFonts w:ascii="宋体" w:hAnsi="宋体"/>
                <w:sz w:val="24"/>
                <w:szCs w:val="28"/>
              </w:rPr>
            </w:pPr>
            <w:r>
              <w:rPr>
                <w:rFonts w:hint="eastAsia" w:ascii="宋体" w:hAnsi="宋体"/>
                <w:sz w:val="24"/>
                <w:szCs w:val="28"/>
              </w:rPr>
              <w:t>完成</w:t>
            </w:r>
          </w:p>
          <w:p w14:paraId="279D020A">
            <w:pPr>
              <w:jc w:val="center"/>
              <w:rPr>
                <w:rFonts w:ascii="宋体" w:hAnsi="宋体"/>
                <w:sz w:val="24"/>
                <w:szCs w:val="28"/>
              </w:rPr>
            </w:pPr>
            <w:r>
              <w:rPr>
                <w:rFonts w:hint="eastAsia" w:ascii="宋体" w:hAnsi="宋体"/>
                <w:sz w:val="24"/>
                <w:szCs w:val="28"/>
              </w:rPr>
              <w:t>情况</w:t>
            </w:r>
          </w:p>
        </w:tc>
        <w:tc>
          <w:tcPr>
            <w:tcW w:w="8335" w:type="dxa"/>
            <w:gridSpan w:val="6"/>
            <w:shd w:val="clear" w:color="auto" w:fill="auto"/>
          </w:tcPr>
          <w:p w14:paraId="2440761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Cs w:val="28"/>
              </w:rPr>
            </w:pPr>
            <w:r>
              <w:rPr>
                <w:rFonts w:hint="default" w:ascii="Times New Roman" w:hAnsi="Times New Roman" w:cs="Times New Roman"/>
                <w:szCs w:val="28"/>
              </w:rPr>
              <w:t>对照预期目标，并结合学校</w:t>
            </w:r>
            <w:r>
              <w:rPr>
                <w:rFonts w:hint="default" w:ascii="Times New Roman" w:hAnsi="Times New Roman" w:cs="Times New Roman"/>
                <w:szCs w:val="28"/>
                <w:lang w:val="en-US" w:eastAsia="zh-CN"/>
              </w:rPr>
              <w:t>“五个一”的培养要求，即“开拓1个有效的海外引才渠道或推荐1名高层次人才有效人选；取得1项高质量业绩成果；全面考察外方院校一门专业骨干课程，回校后开设1门双语课程或1门新专业课；参加1次学术会议并作主旨发言；开设1次讲座”</w:t>
            </w:r>
          </w:p>
          <w:p w14:paraId="33BB59EC">
            <w:pPr>
              <w:rPr>
                <w:rFonts w:ascii="宋体" w:hAnsi="宋体"/>
                <w:szCs w:val="28"/>
              </w:rPr>
            </w:pPr>
            <w:bookmarkStart w:id="0" w:name="_GoBack"/>
            <w:bookmarkEnd w:id="0"/>
          </w:p>
        </w:tc>
      </w:tr>
      <w:tr w14:paraId="2A1E82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1" w:hRule="atLeast"/>
          <w:jc w:val="center"/>
        </w:trPr>
        <w:tc>
          <w:tcPr>
            <w:tcW w:w="936" w:type="dxa"/>
            <w:shd w:val="clear" w:color="auto" w:fill="auto"/>
            <w:vAlign w:val="center"/>
          </w:tcPr>
          <w:p w14:paraId="30D7D821">
            <w:pPr>
              <w:jc w:val="center"/>
              <w:rPr>
                <w:rFonts w:ascii="宋体" w:hAnsi="宋体"/>
                <w:sz w:val="24"/>
                <w:szCs w:val="28"/>
              </w:rPr>
            </w:pPr>
            <w:r>
              <w:rPr>
                <w:rFonts w:hint="eastAsia" w:ascii="宋体" w:hAnsi="宋体"/>
                <w:sz w:val="24"/>
                <w:szCs w:val="28"/>
              </w:rPr>
              <w:t>出国（境）期间</w:t>
            </w:r>
          </w:p>
          <w:p w14:paraId="5F38C5A9">
            <w:pPr>
              <w:jc w:val="center"/>
              <w:rPr>
                <w:rFonts w:ascii="宋体" w:hAnsi="宋体"/>
                <w:sz w:val="24"/>
                <w:szCs w:val="28"/>
              </w:rPr>
            </w:pPr>
            <w:r>
              <w:rPr>
                <w:rFonts w:hint="eastAsia" w:ascii="宋体" w:hAnsi="宋体"/>
                <w:sz w:val="24"/>
                <w:szCs w:val="28"/>
              </w:rPr>
              <w:t>学术</w:t>
            </w:r>
          </w:p>
          <w:p w14:paraId="694AD3A1">
            <w:pPr>
              <w:jc w:val="center"/>
              <w:rPr>
                <w:rFonts w:ascii="宋体" w:hAnsi="宋体"/>
                <w:sz w:val="24"/>
                <w:szCs w:val="28"/>
              </w:rPr>
            </w:pPr>
            <w:r>
              <w:rPr>
                <w:rFonts w:hint="eastAsia" w:ascii="宋体" w:hAnsi="宋体"/>
                <w:sz w:val="24"/>
                <w:szCs w:val="28"/>
              </w:rPr>
              <w:t>科研</w:t>
            </w:r>
          </w:p>
          <w:p w14:paraId="61705818">
            <w:pPr>
              <w:jc w:val="center"/>
              <w:rPr>
                <w:rFonts w:ascii="宋体" w:hAnsi="宋体"/>
                <w:sz w:val="24"/>
                <w:szCs w:val="28"/>
              </w:rPr>
            </w:pPr>
            <w:r>
              <w:rPr>
                <w:rFonts w:hint="eastAsia" w:ascii="宋体" w:hAnsi="宋体"/>
                <w:sz w:val="24"/>
                <w:szCs w:val="28"/>
              </w:rPr>
              <w:t>活动</w:t>
            </w:r>
          </w:p>
          <w:p w14:paraId="48EEF25B">
            <w:pPr>
              <w:jc w:val="center"/>
              <w:rPr>
                <w:rFonts w:ascii="宋体" w:hAnsi="宋体"/>
                <w:sz w:val="24"/>
                <w:szCs w:val="28"/>
              </w:rPr>
            </w:pPr>
            <w:r>
              <w:rPr>
                <w:rFonts w:hint="eastAsia" w:ascii="宋体" w:hAnsi="宋体"/>
                <w:sz w:val="24"/>
                <w:szCs w:val="28"/>
              </w:rPr>
              <w:t>记录</w:t>
            </w:r>
          </w:p>
        </w:tc>
        <w:tc>
          <w:tcPr>
            <w:tcW w:w="8335" w:type="dxa"/>
            <w:gridSpan w:val="6"/>
            <w:shd w:val="clear" w:color="auto" w:fill="auto"/>
          </w:tcPr>
          <w:p w14:paraId="40A5DE39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Cs w:val="28"/>
              </w:rPr>
              <w:t>包括听课记录、参加国际会议记录、科研记录和其他记录等</w:t>
            </w:r>
          </w:p>
        </w:tc>
      </w:tr>
      <w:tr w14:paraId="100957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7" w:hRule="atLeast"/>
          <w:jc w:val="center"/>
        </w:trPr>
        <w:tc>
          <w:tcPr>
            <w:tcW w:w="936" w:type="dxa"/>
            <w:shd w:val="clear" w:color="auto" w:fill="auto"/>
            <w:vAlign w:val="center"/>
          </w:tcPr>
          <w:p w14:paraId="1EDCCB8A">
            <w:pPr>
              <w:jc w:val="center"/>
              <w:rPr>
                <w:rFonts w:ascii="宋体" w:hAnsi="宋体"/>
                <w:sz w:val="24"/>
                <w:szCs w:val="28"/>
              </w:rPr>
            </w:pPr>
            <w:r>
              <w:rPr>
                <w:rFonts w:hint="eastAsia" w:ascii="宋体" w:hAnsi="宋体"/>
                <w:sz w:val="24"/>
                <w:szCs w:val="28"/>
              </w:rPr>
              <w:t>后续</w:t>
            </w:r>
          </w:p>
          <w:p w14:paraId="38EE8859">
            <w:pPr>
              <w:jc w:val="center"/>
              <w:rPr>
                <w:rFonts w:ascii="宋体" w:hAnsi="宋体"/>
                <w:sz w:val="24"/>
                <w:szCs w:val="28"/>
              </w:rPr>
            </w:pPr>
            <w:r>
              <w:rPr>
                <w:rFonts w:hint="eastAsia" w:ascii="宋体" w:hAnsi="宋体"/>
                <w:sz w:val="24"/>
                <w:szCs w:val="28"/>
              </w:rPr>
              <w:t>研究</w:t>
            </w:r>
          </w:p>
          <w:p w14:paraId="1E5D1448">
            <w:pPr>
              <w:jc w:val="center"/>
              <w:rPr>
                <w:rFonts w:ascii="宋体" w:hAnsi="宋体"/>
                <w:sz w:val="24"/>
                <w:szCs w:val="28"/>
              </w:rPr>
            </w:pPr>
            <w:r>
              <w:rPr>
                <w:rFonts w:hint="eastAsia" w:ascii="宋体" w:hAnsi="宋体"/>
                <w:sz w:val="24"/>
                <w:szCs w:val="28"/>
              </w:rPr>
              <w:t>规划</w:t>
            </w:r>
          </w:p>
        </w:tc>
        <w:tc>
          <w:tcPr>
            <w:tcW w:w="8335" w:type="dxa"/>
            <w:gridSpan w:val="6"/>
            <w:shd w:val="clear" w:color="auto" w:fill="auto"/>
          </w:tcPr>
          <w:p w14:paraId="38BE8717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Cs w:val="28"/>
              </w:rPr>
              <w:t>回国后开展教学和科研的设想和相关计划、举办学术报告会的计划等</w:t>
            </w:r>
          </w:p>
        </w:tc>
      </w:tr>
    </w:tbl>
    <w:p w14:paraId="27E382F7">
      <w:pPr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注：个人总结和工作计划内容可另加附页。</w:t>
      </w:r>
    </w:p>
    <w:p w14:paraId="3CFC5CBC">
      <w:pPr>
        <w:widowControl/>
        <w:jc w:val="left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br w:type="page"/>
      </w:r>
    </w:p>
    <w:p w14:paraId="538C5FFF">
      <w:pPr>
        <w:jc w:val="center"/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第二部分 单位考核意见</w:t>
      </w:r>
    </w:p>
    <w:p w14:paraId="4BFEA63A">
      <w:pPr>
        <w:spacing w:after="156" w:afterLines="50"/>
        <w:jc w:val="center"/>
        <w:rPr>
          <w:rFonts w:ascii="宋体" w:hAnsi="宋体"/>
          <w:sz w:val="24"/>
          <w:szCs w:val="32"/>
        </w:rPr>
      </w:pPr>
      <w:r>
        <w:rPr>
          <w:rFonts w:hint="eastAsia" w:ascii="宋体" w:hAnsi="宋体"/>
          <w:sz w:val="24"/>
          <w:szCs w:val="32"/>
        </w:rPr>
        <w:t>（学院填写）</w:t>
      </w:r>
    </w:p>
    <w:tbl>
      <w:tblPr>
        <w:tblStyle w:val="5"/>
        <w:tblW w:w="930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08"/>
      </w:tblGrid>
      <w:tr w14:paraId="09CC5E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9308" w:type="dxa"/>
            <w:shd w:val="clear" w:color="auto" w:fill="auto"/>
            <w:vAlign w:val="center"/>
          </w:tcPr>
          <w:p w14:paraId="21C1062C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 w:val="24"/>
                <w:szCs w:val="21"/>
              </w:rPr>
              <w:t>中期工作进展报告提交情况及单位意见（派出期限超过半年须填写此项）</w:t>
            </w:r>
          </w:p>
        </w:tc>
      </w:tr>
      <w:tr w14:paraId="3652C8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0" w:hRule="atLeast"/>
          <w:jc w:val="center"/>
        </w:trPr>
        <w:tc>
          <w:tcPr>
            <w:tcW w:w="9308" w:type="dxa"/>
            <w:shd w:val="clear" w:color="auto" w:fill="auto"/>
          </w:tcPr>
          <w:p w14:paraId="45DBA8DB">
            <w:pPr>
              <w:rPr>
                <w:rFonts w:ascii="宋体" w:hAnsi="宋体"/>
                <w:szCs w:val="21"/>
              </w:rPr>
            </w:pPr>
          </w:p>
          <w:p w14:paraId="762AE4AC">
            <w:pPr>
              <w:rPr>
                <w:rFonts w:ascii="宋体" w:hAnsi="宋体"/>
                <w:szCs w:val="21"/>
              </w:rPr>
            </w:pPr>
          </w:p>
          <w:p w14:paraId="63ADC019">
            <w:pPr>
              <w:rPr>
                <w:rFonts w:ascii="宋体" w:hAnsi="宋体"/>
                <w:szCs w:val="21"/>
              </w:rPr>
            </w:pPr>
          </w:p>
          <w:p w14:paraId="6A8E7673">
            <w:pPr>
              <w:rPr>
                <w:rFonts w:ascii="宋体" w:hAnsi="宋体"/>
                <w:szCs w:val="21"/>
              </w:rPr>
            </w:pPr>
          </w:p>
          <w:p w14:paraId="30D4240A">
            <w:pPr>
              <w:rPr>
                <w:rFonts w:ascii="宋体" w:hAnsi="宋体"/>
                <w:sz w:val="24"/>
                <w:szCs w:val="21"/>
              </w:rPr>
            </w:pPr>
          </w:p>
          <w:p w14:paraId="74D5328B">
            <w:pPr>
              <w:rPr>
                <w:rFonts w:ascii="宋体" w:hAnsi="宋体"/>
                <w:sz w:val="24"/>
                <w:szCs w:val="21"/>
              </w:rPr>
            </w:pPr>
          </w:p>
          <w:p w14:paraId="4AD34B75">
            <w:pPr>
              <w:rPr>
                <w:rFonts w:ascii="宋体" w:hAnsi="宋体"/>
                <w:sz w:val="24"/>
                <w:szCs w:val="21"/>
              </w:rPr>
            </w:pPr>
          </w:p>
        </w:tc>
      </w:tr>
      <w:tr w14:paraId="446DA7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9308" w:type="dxa"/>
            <w:shd w:val="clear" w:color="auto" w:fill="auto"/>
          </w:tcPr>
          <w:p w14:paraId="7F3DD02E">
            <w:pPr>
              <w:spacing w:line="300" w:lineRule="auto"/>
              <w:jc w:val="center"/>
              <w:rPr>
                <w:rFonts w:ascii="宋体" w:hAnsi="宋体"/>
                <w:sz w:val="24"/>
                <w:szCs w:val="21"/>
              </w:rPr>
            </w:pPr>
            <w:r>
              <w:rPr>
                <w:rFonts w:hint="eastAsia" w:ascii="宋体" w:hAnsi="宋体"/>
                <w:sz w:val="24"/>
                <w:szCs w:val="21"/>
              </w:rPr>
              <w:t>个人述职报告情况</w:t>
            </w:r>
          </w:p>
        </w:tc>
      </w:tr>
      <w:tr w14:paraId="3914BF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  <w:jc w:val="center"/>
        </w:trPr>
        <w:tc>
          <w:tcPr>
            <w:tcW w:w="9308" w:type="dxa"/>
            <w:shd w:val="clear" w:color="auto" w:fill="auto"/>
          </w:tcPr>
          <w:p w14:paraId="71EF0F46">
            <w:pPr>
              <w:spacing w:line="300" w:lineRule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述职报告会的时间、地点、参加人员范围及主要内容</w:t>
            </w:r>
          </w:p>
          <w:p w14:paraId="2974D118">
            <w:pPr>
              <w:spacing w:line="300" w:lineRule="auto"/>
              <w:rPr>
                <w:rFonts w:ascii="宋体" w:hAnsi="宋体"/>
                <w:sz w:val="24"/>
                <w:szCs w:val="21"/>
              </w:rPr>
            </w:pPr>
          </w:p>
          <w:p w14:paraId="36370355">
            <w:pPr>
              <w:spacing w:line="300" w:lineRule="auto"/>
              <w:rPr>
                <w:rFonts w:ascii="宋体" w:hAnsi="宋体"/>
                <w:sz w:val="24"/>
                <w:szCs w:val="21"/>
              </w:rPr>
            </w:pPr>
          </w:p>
          <w:p w14:paraId="0BE6DEE2">
            <w:pPr>
              <w:spacing w:line="300" w:lineRule="auto"/>
              <w:rPr>
                <w:rFonts w:ascii="宋体" w:hAnsi="宋体"/>
                <w:sz w:val="24"/>
                <w:szCs w:val="21"/>
              </w:rPr>
            </w:pPr>
          </w:p>
          <w:p w14:paraId="7188D0B6">
            <w:pPr>
              <w:spacing w:line="300" w:lineRule="auto"/>
              <w:rPr>
                <w:rFonts w:ascii="宋体" w:hAnsi="宋体"/>
                <w:sz w:val="24"/>
                <w:szCs w:val="21"/>
              </w:rPr>
            </w:pPr>
          </w:p>
          <w:p w14:paraId="1785D3DF">
            <w:pPr>
              <w:spacing w:line="300" w:lineRule="auto"/>
              <w:rPr>
                <w:rFonts w:ascii="宋体" w:hAnsi="宋体"/>
                <w:sz w:val="24"/>
                <w:szCs w:val="21"/>
              </w:rPr>
            </w:pPr>
          </w:p>
        </w:tc>
      </w:tr>
      <w:tr w14:paraId="07B593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9308" w:type="dxa"/>
            <w:shd w:val="clear" w:color="auto" w:fill="auto"/>
          </w:tcPr>
          <w:p w14:paraId="6E63E9E7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 w:val="24"/>
                <w:szCs w:val="21"/>
              </w:rPr>
              <w:t>学院（学科）学术委员会考核意见</w:t>
            </w:r>
          </w:p>
        </w:tc>
      </w:tr>
      <w:tr w14:paraId="5443E6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0" w:hRule="atLeast"/>
          <w:jc w:val="center"/>
        </w:trPr>
        <w:tc>
          <w:tcPr>
            <w:tcW w:w="9308" w:type="dxa"/>
            <w:shd w:val="clear" w:color="auto" w:fill="auto"/>
          </w:tcPr>
          <w:p w14:paraId="35732F0F">
            <w:pPr>
              <w:spacing w:line="300" w:lineRule="auto"/>
              <w:rPr>
                <w:rFonts w:ascii="宋体" w:hAnsi="宋体"/>
                <w:szCs w:val="21"/>
              </w:rPr>
            </w:pPr>
          </w:p>
          <w:p w14:paraId="17EA2FDF">
            <w:pPr>
              <w:spacing w:line="300" w:lineRule="auto"/>
              <w:rPr>
                <w:rFonts w:ascii="宋体" w:hAnsi="宋体"/>
                <w:szCs w:val="21"/>
              </w:rPr>
            </w:pPr>
          </w:p>
          <w:p w14:paraId="5C307B1D">
            <w:pPr>
              <w:spacing w:line="300" w:lineRule="auto"/>
              <w:rPr>
                <w:rFonts w:ascii="宋体" w:hAnsi="宋体"/>
                <w:szCs w:val="21"/>
              </w:rPr>
            </w:pPr>
          </w:p>
          <w:p w14:paraId="703C4138">
            <w:pPr>
              <w:spacing w:line="300" w:lineRule="auto"/>
              <w:rPr>
                <w:rFonts w:ascii="宋体" w:hAnsi="宋体"/>
                <w:szCs w:val="21"/>
              </w:rPr>
            </w:pPr>
          </w:p>
          <w:p w14:paraId="6B01E1F8">
            <w:pPr>
              <w:spacing w:line="300" w:lineRule="auto"/>
              <w:rPr>
                <w:rFonts w:ascii="宋体" w:hAnsi="宋体"/>
                <w:szCs w:val="21"/>
              </w:rPr>
            </w:pPr>
          </w:p>
          <w:p w14:paraId="08AF1AE8">
            <w:pPr>
              <w:spacing w:after="156" w:afterLines="50" w:line="500" w:lineRule="exact"/>
              <w:ind w:firstLine="3840" w:firstLineChars="1600"/>
              <w:rPr>
                <w:sz w:val="28"/>
                <w:szCs w:val="28"/>
              </w:rPr>
            </w:pPr>
            <w:r>
              <w:rPr>
                <w:rFonts w:hint="eastAsia"/>
                <w:sz w:val="24"/>
              </w:rPr>
              <w:t>学术委员会主任（签字）：</w:t>
            </w:r>
          </w:p>
        </w:tc>
      </w:tr>
      <w:tr w14:paraId="3ED451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9308" w:type="dxa"/>
            <w:shd w:val="clear" w:color="auto" w:fill="auto"/>
          </w:tcPr>
          <w:p w14:paraId="30D0DEED">
            <w:pPr>
              <w:spacing w:line="30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 w:val="24"/>
                <w:szCs w:val="21"/>
              </w:rPr>
              <w:t>学院综合考核意见</w:t>
            </w:r>
          </w:p>
        </w:tc>
      </w:tr>
      <w:tr w14:paraId="28E15F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0" w:hRule="atLeast"/>
          <w:jc w:val="center"/>
        </w:trPr>
        <w:tc>
          <w:tcPr>
            <w:tcW w:w="9308" w:type="dxa"/>
            <w:shd w:val="clear" w:color="auto" w:fill="auto"/>
          </w:tcPr>
          <w:p w14:paraId="27D2869F">
            <w:pPr>
              <w:spacing w:line="300" w:lineRule="auto"/>
              <w:rPr>
                <w:rFonts w:ascii="宋体" w:hAnsi="宋体"/>
                <w:szCs w:val="21"/>
              </w:rPr>
            </w:pPr>
          </w:p>
          <w:p w14:paraId="56D279CA">
            <w:pPr>
              <w:spacing w:line="300" w:lineRule="auto"/>
              <w:rPr>
                <w:rFonts w:ascii="宋体" w:hAnsi="宋体"/>
                <w:szCs w:val="21"/>
              </w:rPr>
            </w:pPr>
          </w:p>
          <w:p w14:paraId="29ADDABB">
            <w:pPr>
              <w:spacing w:line="300" w:lineRule="auto"/>
              <w:rPr>
                <w:rFonts w:ascii="宋体" w:hAnsi="宋体"/>
                <w:szCs w:val="21"/>
              </w:rPr>
            </w:pPr>
          </w:p>
          <w:p w14:paraId="27375755">
            <w:pPr>
              <w:spacing w:line="300" w:lineRule="auto"/>
              <w:rPr>
                <w:rFonts w:ascii="宋体" w:hAnsi="宋体"/>
                <w:szCs w:val="21"/>
              </w:rPr>
            </w:pPr>
          </w:p>
          <w:p w14:paraId="7523A0BA">
            <w:pPr>
              <w:spacing w:line="300" w:lineRule="auto"/>
              <w:rPr>
                <w:rFonts w:ascii="黑体" w:eastAsia="黑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考核结果: 合格 </w:t>
            </w:r>
            <w:r>
              <w:rPr>
                <w:rFonts w:hint="eastAsia" w:ascii="黑体" w:eastAsia="黑体"/>
                <w:sz w:val="24"/>
              </w:rPr>
              <w:t>□</w:t>
            </w:r>
            <w:r>
              <w:rPr>
                <w:rFonts w:hint="eastAsia" w:ascii="宋体" w:hAnsi="宋体"/>
                <w:sz w:val="24"/>
              </w:rPr>
              <w:t xml:space="preserve">   不合格 </w:t>
            </w:r>
            <w:r>
              <w:rPr>
                <w:rFonts w:hint="eastAsia" w:ascii="黑体" w:eastAsia="黑体"/>
                <w:sz w:val="24"/>
              </w:rPr>
              <w:t>□</w:t>
            </w:r>
          </w:p>
          <w:p w14:paraId="58519C4F">
            <w:pPr>
              <w:spacing w:line="300" w:lineRule="auto"/>
              <w:rPr>
                <w:rFonts w:ascii="黑体" w:eastAsia="黑体"/>
                <w:sz w:val="24"/>
              </w:rPr>
            </w:pPr>
          </w:p>
          <w:p w14:paraId="54F63FD8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单位领导（签字）：                                  单位盖章</w:t>
            </w:r>
          </w:p>
          <w:p w14:paraId="47AD090E">
            <w:pPr>
              <w:spacing w:line="360" w:lineRule="auto"/>
              <w:ind w:firstLine="2520" w:firstLineChars="105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 年    月    日</w:t>
            </w:r>
          </w:p>
        </w:tc>
      </w:tr>
    </w:tbl>
    <w:p w14:paraId="48389D19">
      <w:pPr>
        <w:widowControl/>
        <w:jc w:val="left"/>
        <w:rPr>
          <w:rFonts w:ascii="宋体" w:hAnsi="宋体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9D3"/>
    <w:rsid w:val="00002BE5"/>
    <w:rsid w:val="00004AB9"/>
    <w:rsid w:val="00024725"/>
    <w:rsid w:val="000268DE"/>
    <w:rsid w:val="00041C0C"/>
    <w:rsid w:val="0005393F"/>
    <w:rsid w:val="000719BC"/>
    <w:rsid w:val="000758EC"/>
    <w:rsid w:val="0008071C"/>
    <w:rsid w:val="0008178F"/>
    <w:rsid w:val="000817B9"/>
    <w:rsid w:val="000B7E08"/>
    <w:rsid w:val="000D0561"/>
    <w:rsid w:val="000E0EFC"/>
    <w:rsid w:val="00146F6D"/>
    <w:rsid w:val="00153F5A"/>
    <w:rsid w:val="00162546"/>
    <w:rsid w:val="00170588"/>
    <w:rsid w:val="00173401"/>
    <w:rsid w:val="001C1D62"/>
    <w:rsid w:val="001E67F2"/>
    <w:rsid w:val="0023469F"/>
    <w:rsid w:val="0025186B"/>
    <w:rsid w:val="002532DC"/>
    <w:rsid w:val="00265808"/>
    <w:rsid w:val="002A1B73"/>
    <w:rsid w:val="002F72D4"/>
    <w:rsid w:val="0030011D"/>
    <w:rsid w:val="003166F3"/>
    <w:rsid w:val="00331385"/>
    <w:rsid w:val="0033496B"/>
    <w:rsid w:val="00351A84"/>
    <w:rsid w:val="00352338"/>
    <w:rsid w:val="00364E6B"/>
    <w:rsid w:val="00373F9B"/>
    <w:rsid w:val="0037437F"/>
    <w:rsid w:val="00375D8F"/>
    <w:rsid w:val="003832AE"/>
    <w:rsid w:val="003936B7"/>
    <w:rsid w:val="003A6D6C"/>
    <w:rsid w:val="003C36B2"/>
    <w:rsid w:val="003C4F10"/>
    <w:rsid w:val="003D1A12"/>
    <w:rsid w:val="003E7BC3"/>
    <w:rsid w:val="00400FA6"/>
    <w:rsid w:val="00403BAB"/>
    <w:rsid w:val="00423687"/>
    <w:rsid w:val="00424B51"/>
    <w:rsid w:val="00425587"/>
    <w:rsid w:val="00447107"/>
    <w:rsid w:val="00454502"/>
    <w:rsid w:val="00470EA8"/>
    <w:rsid w:val="00477A31"/>
    <w:rsid w:val="004865CD"/>
    <w:rsid w:val="0049574C"/>
    <w:rsid w:val="004A11B2"/>
    <w:rsid w:val="004A3893"/>
    <w:rsid w:val="004B08E9"/>
    <w:rsid w:val="004B603E"/>
    <w:rsid w:val="004C0EF0"/>
    <w:rsid w:val="004C461C"/>
    <w:rsid w:val="004C53BD"/>
    <w:rsid w:val="004E3EFF"/>
    <w:rsid w:val="004F5168"/>
    <w:rsid w:val="00512C15"/>
    <w:rsid w:val="005364B4"/>
    <w:rsid w:val="005367AD"/>
    <w:rsid w:val="0054746E"/>
    <w:rsid w:val="00551A7F"/>
    <w:rsid w:val="00553914"/>
    <w:rsid w:val="00562962"/>
    <w:rsid w:val="00570516"/>
    <w:rsid w:val="00591933"/>
    <w:rsid w:val="005A6828"/>
    <w:rsid w:val="005C6013"/>
    <w:rsid w:val="005C68B0"/>
    <w:rsid w:val="005C7F1C"/>
    <w:rsid w:val="005D6921"/>
    <w:rsid w:val="0060052B"/>
    <w:rsid w:val="006170CA"/>
    <w:rsid w:val="00625CE7"/>
    <w:rsid w:val="00627B44"/>
    <w:rsid w:val="00630F6D"/>
    <w:rsid w:val="0064241F"/>
    <w:rsid w:val="00643544"/>
    <w:rsid w:val="006518EA"/>
    <w:rsid w:val="006555BD"/>
    <w:rsid w:val="006615E0"/>
    <w:rsid w:val="00682711"/>
    <w:rsid w:val="006C2700"/>
    <w:rsid w:val="006F4ED3"/>
    <w:rsid w:val="006F62AA"/>
    <w:rsid w:val="00701F90"/>
    <w:rsid w:val="0071705D"/>
    <w:rsid w:val="00763C32"/>
    <w:rsid w:val="00770B58"/>
    <w:rsid w:val="007D515C"/>
    <w:rsid w:val="008001EE"/>
    <w:rsid w:val="00810DF4"/>
    <w:rsid w:val="00811305"/>
    <w:rsid w:val="008808A5"/>
    <w:rsid w:val="0088280F"/>
    <w:rsid w:val="00885681"/>
    <w:rsid w:val="00892CEC"/>
    <w:rsid w:val="00893621"/>
    <w:rsid w:val="008A36FE"/>
    <w:rsid w:val="008A4BA0"/>
    <w:rsid w:val="00912BD5"/>
    <w:rsid w:val="009134C7"/>
    <w:rsid w:val="009449D3"/>
    <w:rsid w:val="00960F54"/>
    <w:rsid w:val="00973663"/>
    <w:rsid w:val="0098519D"/>
    <w:rsid w:val="009A4EBC"/>
    <w:rsid w:val="009B69C6"/>
    <w:rsid w:val="009E7B64"/>
    <w:rsid w:val="00A01303"/>
    <w:rsid w:val="00A01310"/>
    <w:rsid w:val="00A0550A"/>
    <w:rsid w:val="00A10DCA"/>
    <w:rsid w:val="00A3411A"/>
    <w:rsid w:val="00A44187"/>
    <w:rsid w:val="00A45FFB"/>
    <w:rsid w:val="00A64389"/>
    <w:rsid w:val="00A70B34"/>
    <w:rsid w:val="00A74C15"/>
    <w:rsid w:val="00A821BA"/>
    <w:rsid w:val="00A97043"/>
    <w:rsid w:val="00AB4E2E"/>
    <w:rsid w:val="00AE2C37"/>
    <w:rsid w:val="00AF15FA"/>
    <w:rsid w:val="00AF488B"/>
    <w:rsid w:val="00B06E85"/>
    <w:rsid w:val="00B2189D"/>
    <w:rsid w:val="00B27659"/>
    <w:rsid w:val="00B328E2"/>
    <w:rsid w:val="00B34A8D"/>
    <w:rsid w:val="00B4467A"/>
    <w:rsid w:val="00B6346A"/>
    <w:rsid w:val="00B75FFD"/>
    <w:rsid w:val="00B85408"/>
    <w:rsid w:val="00B85B60"/>
    <w:rsid w:val="00BA2B9B"/>
    <w:rsid w:val="00BC42F9"/>
    <w:rsid w:val="00BE7F4B"/>
    <w:rsid w:val="00BF6B8D"/>
    <w:rsid w:val="00C23E71"/>
    <w:rsid w:val="00C42809"/>
    <w:rsid w:val="00C54519"/>
    <w:rsid w:val="00C75ADD"/>
    <w:rsid w:val="00C868C5"/>
    <w:rsid w:val="00C91D3F"/>
    <w:rsid w:val="00CA11B4"/>
    <w:rsid w:val="00CB3B6F"/>
    <w:rsid w:val="00CC7CD6"/>
    <w:rsid w:val="00CF1404"/>
    <w:rsid w:val="00D01FE8"/>
    <w:rsid w:val="00D049D3"/>
    <w:rsid w:val="00D10E85"/>
    <w:rsid w:val="00D1292E"/>
    <w:rsid w:val="00D12D60"/>
    <w:rsid w:val="00D257BE"/>
    <w:rsid w:val="00D2664F"/>
    <w:rsid w:val="00D27C29"/>
    <w:rsid w:val="00D32183"/>
    <w:rsid w:val="00D36C87"/>
    <w:rsid w:val="00D63E38"/>
    <w:rsid w:val="00D667E9"/>
    <w:rsid w:val="00D766A6"/>
    <w:rsid w:val="00D949B5"/>
    <w:rsid w:val="00D97EFD"/>
    <w:rsid w:val="00E134E5"/>
    <w:rsid w:val="00E9049B"/>
    <w:rsid w:val="00E94CF5"/>
    <w:rsid w:val="00EB0C16"/>
    <w:rsid w:val="00EB682E"/>
    <w:rsid w:val="00EB7526"/>
    <w:rsid w:val="00ED6A82"/>
    <w:rsid w:val="00ED6B45"/>
    <w:rsid w:val="00EF7182"/>
    <w:rsid w:val="00F069A0"/>
    <w:rsid w:val="00F10DDB"/>
    <w:rsid w:val="00F34104"/>
    <w:rsid w:val="00F4267B"/>
    <w:rsid w:val="00F65DD3"/>
    <w:rsid w:val="00F805BB"/>
    <w:rsid w:val="00FB2FC8"/>
    <w:rsid w:val="00FB6B05"/>
    <w:rsid w:val="00FC2185"/>
    <w:rsid w:val="00FD45DE"/>
    <w:rsid w:val="00FE13EE"/>
    <w:rsid w:val="00FE588C"/>
    <w:rsid w:val="190A3171"/>
    <w:rsid w:val="2C1339D0"/>
    <w:rsid w:val="2DB45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uiPriority w:val="0"/>
    <w:rPr>
      <w:sz w:val="18"/>
      <w:szCs w:val="18"/>
    </w:rPr>
  </w:style>
  <w:style w:type="paragraph" w:styleId="3">
    <w:name w:val="footer"/>
    <w:basedOn w:val="1"/>
    <w:link w:val="9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link w:val="4"/>
    <w:uiPriority w:val="0"/>
    <w:rPr>
      <w:kern w:val="2"/>
      <w:sz w:val="18"/>
      <w:szCs w:val="18"/>
    </w:rPr>
  </w:style>
  <w:style w:type="character" w:customStyle="1" w:styleId="9">
    <w:name w:val="页脚 Char"/>
    <w:link w:val="3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B10E11-3258-43EB-A3C0-8AFC850DB5A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nankai univercity</Company>
  <Pages>3</Pages>
  <Words>445</Words>
  <Characters>445</Characters>
  <Lines>3</Lines>
  <Paragraphs>1</Paragraphs>
  <TotalTime>558</TotalTime>
  <ScaleCrop>false</ScaleCrop>
  <LinksUpToDate>false</LinksUpToDate>
  <CharactersWithSpaces>530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2013-09-06T01:08:00Z</dcterms:created>
  <dc:creator>duyj</dc:creator>
  <cp:lastModifiedBy>lxh</cp:lastModifiedBy>
  <cp:lastPrinted>2013-12-23T07:30:00Z</cp:lastPrinted>
  <dcterms:modified xsi:type="dcterms:W3CDTF">2025-03-20T06:18:01Z</dcterms:modified>
  <dc:title>南开大学出国留学（访问）人员申报表</dc:title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eyJoZGlkIjoiY2Q3MzEzZWM3OTc5OWI1YWZiZjI0NjY5ZjJiOWFiNzgiLCJ1c2VySWQiOiIxMzYzODgwNzcxIn0=</vt:lpwstr>
  </property>
  <property fmtid="{D5CDD505-2E9C-101B-9397-08002B2CF9AE}" pid="3" name="KSOProductBuildVer">
    <vt:lpwstr>2052-12.1.0.20305</vt:lpwstr>
  </property>
  <property fmtid="{D5CDD505-2E9C-101B-9397-08002B2CF9AE}" pid="4" name="ICV">
    <vt:lpwstr>A4AF6273DB8A458CB40D6D52E57DEF37_12</vt:lpwstr>
  </property>
</Properties>
</file>