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18" w:name="_GoBack"/>
      <w:bookmarkEnd w:id="18"/>
    </w:p>
    <w:p/>
    <w:p/>
    <w:p/>
    <w:p/>
    <w:p/>
    <w:p/>
    <w:p/>
    <w:p/>
    <w:p/>
    <w:p/>
    <w:p/>
    <w:p>
      <w:pPr>
        <w:jc w:val="center"/>
        <w:rPr>
          <w:rFonts w:ascii="黑体" w:hAnsi="黑体" w:eastAsia="黑体"/>
          <w:sz w:val="72"/>
          <w:szCs w:val="72"/>
        </w:rPr>
      </w:pPr>
      <w:r>
        <w:rPr>
          <w:rFonts w:hint="eastAsia" w:ascii="黑体" w:hAnsi="黑体" w:eastAsia="黑体"/>
          <w:sz w:val="72"/>
          <w:szCs w:val="72"/>
        </w:rPr>
        <w:t>天津</w:t>
      </w:r>
      <w:r>
        <w:rPr>
          <w:rFonts w:ascii="黑体" w:hAnsi="黑体" w:eastAsia="黑体"/>
          <w:sz w:val="72"/>
          <w:szCs w:val="72"/>
        </w:rPr>
        <w:t>市求职创业</w:t>
      </w:r>
    </w:p>
    <w:p>
      <w:pPr>
        <w:jc w:val="center"/>
        <w:rPr>
          <w:rFonts w:ascii="黑体" w:hAnsi="黑体" w:eastAsia="黑体"/>
          <w:sz w:val="72"/>
          <w:szCs w:val="72"/>
        </w:rPr>
      </w:pPr>
      <w:r>
        <w:rPr>
          <w:rFonts w:ascii="黑体" w:hAnsi="黑体" w:eastAsia="黑体"/>
          <w:sz w:val="72"/>
          <w:szCs w:val="72"/>
        </w:rPr>
        <w:t>补贴</w:t>
      </w:r>
      <w:r>
        <w:rPr>
          <w:rFonts w:hint="eastAsia" w:ascii="黑体" w:hAnsi="黑体" w:eastAsia="黑体"/>
          <w:sz w:val="72"/>
          <w:szCs w:val="72"/>
        </w:rPr>
        <w:t>申报</w:t>
      </w:r>
      <w:r>
        <w:rPr>
          <w:rFonts w:ascii="黑体" w:hAnsi="黑体" w:eastAsia="黑体"/>
          <w:sz w:val="72"/>
          <w:szCs w:val="72"/>
        </w:rPr>
        <w:t>系统</w:t>
      </w:r>
      <w:r>
        <w:rPr>
          <w:rFonts w:hint="eastAsia" w:ascii="黑体" w:hAnsi="黑体" w:eastAsia="黑体"/>
          <w:sz w:val="72"/>
          <w:szCs w:val="72"/>
        </w:rPr>
        <w:t>用户</w:t>
      </w:r>
      <w:r>
        <w:rPr>
          <w:rFonts w:ascii="黑体" w:hAnsi="黑体" w:eastAsia="黑体"/>
          <w:sz w:val="72"/>
          <w:szCs w:val="72"/>
        </w:rPr>
        <w:t>手册</w:t>
      </w:r>
    </w:p>
    <w:p>
      <w:pPr>
        <w:jc w:val="center"/>
        <w:rPr>
          <w:sz w:val="84"/>
          <w:szCs w:val="84"/>
        </w:rPr>
      </w:pPr>
    </w:p>
    <w:p>
      <w:pPr>
        <w:jc w:val="center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——学生端</w:t>
      </w:r>
    </w:p>
    <w:p>
      <w:pPr>
        <w:jc w:val="center"/>
        <w:rPr>
          <w:rFonts w:ascii="黑体" w:hAnsi="黑体" w:eastAsia="黑体"/>
          <w:sz w:val="36"/>
          <w:szCs w:val="36"/>
        </w:rPr>
      </w:pPr>
    </w:p>
    <w:p>
      <w:pPr>
        <w:jc w:val="center"/>
        <w:rPr>
          <w:rFonts w:ascii="黑体" w:hAnsi="黑体" w:eastAsia="黑体"/>
          <w:sz w:val="36"/>
          <w:szCs w:val="36"/>
        </w:rPr>
      </w:pPr>
    </w:p>
    <w:p>
      <w:pPr>
        <w:jc w:val="center"/>
        <w:rPr>
          <w:rFonts w:ascii="黑体" w:hAnsi="黑体" w:eastAsia="黑体"/>
          <w:sz w:val="36"/>
          <w:szCs w:val="36"/>
        </w:rPr>
      </w:pPr>
    </w:p>
    <w:p>
      <w:pPr>
        <w:jc w:val="center"/>
        <w:rPr>
          <w:rFonts w:ascii="黑体" w:hAnsi="黑体" w:eastAsia="黑体"/>
          <w:sz w:val="36"/>
          <w:szCs w:val="36"/>
        </w:rPr>
      </w:pPr>
    </w:p>
    <w:p>
      <w:pPr>
        <w:jc w:val="center"/>
        <w:rPr>
          <w:rFonts w:ascii="黑体" w:hAnsi="黑体" w:eastAsia="黑体"/>
          <w:sz w:val="36"/>
          <w:szCs w:val="36"/>
        </w:rPr>
      </w:pPr>
    </w:p>
    <w:p>
      <w:pPr>
        <w:jc w:val="center"/>
        <w:rPr>
          <w:rFonts w:ascii="黑体" w:hAnsi="黑体" w:eastAsia="黑体"/>
          <w:sz w:val="36"/>
          <w:szCs w:val="36"/>
        </w:rPr>
      </w:pPr>
    </w:p>
    <w:p>
      <w:pPr>
        <w:jc w:val="center"/>
        <w:rPr>
          <w:rFonts w:ascii="黑体" w:hAnsi="黑体" w:eastAsia="黑体"/>
          <w:sz w:val="36"/>
          <w:szCs w:val="36"/>
        </w:rPr>
      </w:pPr>
    </w:p>
    <w:p>
      <w:pPr>
        <w:jc w:val="center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中国天津人力资源开发服务中心</w:t>
      </w:r>
    </w:p>
    <w:p>
      <w:pPr>
        <w:jc w:val="center"/>
        <w:rPr>
          <w:rFonts w:ascii="黑体" w:hAnsi="黑体" w:eastAsia="黑体"/>
          <w:sz w:val="36"/>
          <w:szCs w:val="36"/>
        </w:rPr>
      </w:pPr>
    </w:p>
    <w:p>
      <w:pPr>
        <w:jc w:val="center"/>
        <w:rPr>
          <w:rFonts w:ascii="黑体" w:hAnsi="黑体" w:eastAsia="黑体"/>
          <w:sz w:val="36"/>
          <w:szCs w:val="36"/>
        </w:rPr>
      </w:pPr>
    </w:p>
    <w:sdt>
      <w:sdtPr>
        <w:rPr>
          <w:rFonts w:asciiTheme="minorHAnsi" w:hAnsiTheme="minorHAnsi" w:eastAsiaTheme="minorEastAsia" w:cstheme="minorBidi"/>
          <w:color w:val="auto"/>
          <w:kern w:val="2"/>
          <w:sz w:val="21"/>
          <w:szCs w:val="22"/>
          <w:lang w:val="zh-CN"/>
        </w:rPr>
        <w:id w:val="1029686225"/>
        <w:docPartObj>
          <w:docPartGallery w:val="Table of Contents"/>
          <w:docPartUnique/>
        </w:docPartObj>
      </w:sdtPr>
      <w:sdtEndPr>
        <w:rPr>
          <w:rFonts w:asciiTheme="minorHAnsi" w:hAnsiTheme="minorHAnsi" w:eastAsiaTheme="minorEastAsia" w:cstheme="minorBidi"/>
          <w:b/>
          <w:bCs/>
          <w:color w:val="auto"/>
          <w:kern w:val="2"/>
          <w:sz w:val="21"/>
          <w:szCs w:val="22"/>
          <w:lang w:val="zh-CN"/>
        </w:rPr>
      </w:sdtEndPr>
      <w:sdtContent>
        <w:p>
          <w:pPr>
            <w:pStyle w:val="20"/>
            <w:rPr>
              <w:rFonts w:asciiTheme="minorEastAsia" w:hAnsiTheme="minorEastAsia" w:eastAsiaTheme="minorEastAsia"/>
              <w:sz w:val="52"/>
              <w:szCs w:val="52"/>
            </w:rPr>
          </w:pPr>
          <w:r>
            <w:rPr>
              <w:rFonts w:asciiTheme="minorEastAsia" w:hAnsiTheme="minorEastAsia" w:eastAsiaTheme="minorEastAsia"/>
              <w:sz w:val="52"/>
              <w:szCs w:val="52"/>
              <w:lang w:val="zh-CN"/>
            </w:rPr>
            <w:t>目录</w:t>
          </w:r>
        </w:p>
        <w:p>
          <w:pPr>
            <w:pStyle w:val="10"/>
            <w:tabs>
              <w:tab w:val="right" w:leader="dot" w:pos="8296"/>
            </w:tabs>
            <w:rPr>
              <w:sz w:val="28"/>
              <w:szCs w:val="32"/>
            </w:rPr>
          </w:pPr>
          <w:r>
            <w:rPr>
              <w:rFonts w:asciiTheme="minorEastAsia" w:hAnsiTheme="minorEastAsia"/>
              <w:sz w:val="96"/>
              <w:szCs w:val="144"/>
            </w:rPr>
            <w:fldChar w:fldCharType="begin"/>
          </w:r>
          <w:r>
            <w:rPr>
              <w:rFonts w:asciiTheme="minorEastAsia" w:hAnsiTheme="minorEastAsia"/>
              <w:sz w:val="96"/>
              <w:szCs w:val="144"/>
            </w:rPr>
            <w:instrText xml:space="preserve"> TOC \o "1-3" \h \z \u </w:instrText>
          </w:r>
          <w:r>
            <w:rPr>
              <w:rFonts w:asciiTheme="minorEastAsia" w:hAnsiTheme="minorEastAsia"/>
              <w:sz w:val="96"/>
              <w:szCs w:val="144"/>
            </w:rPr>
            <w:fldChar w:fldCharType="separate"/>
          </w:r>
          <w:r>
            <w:fldChar w:fldCharType="begin"/>
          </w:r>
          <w:r>
            <w:instrText xml:space="preserve"> HYPERLINK \l "_Toc80966196" </w:instrText>
          </w:r>
          <w:r>
            <w:fldChar w:fldCharType="separate"/>
          </w:r>
          <w:r>
            <w:rPr>
              <w:rStyle w:val="14"/>
              <w:rFonts w:ascii="黑体" w:hAnsi="黑体" w:eastAsia="黑体" w:cs="黑体"/>
              <w:bCs/>
              <w:sz w:val="28"/>
              <w:szCs w:val="32"/>
            </w:rPr>
            <w:t>一、 关于系统——学生端</w:t>
          </w:r>
          <w:r>
            <w:rPr>
              <w:sz w:val="28"/>
              <w:szCs w:val="32"/>
            </w:rPr>
            <w:tab/>
          </w:r>
          <w:r>
            <w:rPr>
              <w:sz w:val="28"/>
              <w:szCs w:val="32"/>
            </w:rPr>
            <w:fldChar w:fldCharType="begin"/>
          </w:r>
          <w:r>
            <w:rPr>
              <w:sz w:val="28"/>
              <w:szCs w:val="32"/>
            </w:rPr>
            <w:instrText xml:space="preserve"> PAGEREF _Toc80966196 \h </w:instrText>
          </w:r>
          <w:r>
            <w:rPr>
              <w:sz w:val="28"/>
              <w:szCs w:val="32"/>
            </w:rPr>
            <w:fldChar w:fldCharType="separate"/>
          </w:r>
          <w:r>
            <w:rPr>
              <w:sz w:val="28"/>
              <w:szCs w:val="32"/>
            </w:rPr>
            <w:t>2</w:t>
          </w:r>
          <w:r>
            <w:rPr>
              <w:sz w:val="28"/>
              <w:szCs w:val="32"/>
            </w:rPr>
            <w:fldChar w:fldCharType="end"/>
          </w:r>
          <w:r>
            <w:rPr>
              <w:sz w:val="28"/>
              <w:szCs w:val="32"/>
            </w:rPr>
            <w:fldChar w:fldCharType="end"/>
          </w:r>
        </w:p>
        <w:p>
          <w:pPr>
            <w:pStyle w:val="10"/>
            <w:tabs>
              <w:tab w:val="right" w:leader="dot" w:pos="8296"/>
            </w:tabs>
            <w:rPr>
              <w:sz w:val="28"/>
              <w:szCs w:val="32"/>
            </w:rPr>
          </w:pPr>
          <w:r>
            <w:fldChar w:fldCharType="begin"/>
          </w:r>
          <w:r>
            <w:instrText xml:space="preserve"> HYPERLINK \l "_Toc80966197" </w:instrText>
          </w:r>
          <w:r>
            <w:fldChar w:fldCharType="separate"/>
          </w:r>
          <w:r>
            <w:rPr>
              <w:rStyle w:val="14"/>
              <w:rFonts w:ascii="黑体" w:hAnsi="黑体" w:eastAsia="黑体" w:cs="黑体"/>
              <w:bCs/>
              <w:sz w:val="28"/>
              <w:szCs w:val="32"/>
            </w:rPr>
            <w:t>二、 操作流程图</w:t>
          </w:r>
          <w:r>
            <w:rPr>
              <w:sz w:val="28"/>
              <w:szCs w:val="32"/>
            </w:rPr>
            <w:tab/>
          </w:r>
          <w:r>
            <w:rPr>
              <w:sz w:val="28"/>
              <w:szCs w:val="32"/>
            </w:rPr>
            <w:fldChar w:fldCharType="begin"/>
          </w:r>
          <w:r>
            <w:rPr>
              <w:sz w:val="28"/>
              <w:szCs w:val="32"/>
            </w:rPr>
            <w:instrText xml:space="preserve"> PAGEREF _Toc80966197 \h </w:instrText>
          </w:r>
          <w:r>
            <w:rPr>
              <w:sz w:val="28"/>
              <w:szCs w:val="32"/>
            </w:rPr>
            <w:fldChar w:fldCharType="separate"/>
          </w:r>
          <w:r>
            <w:rPr>
              <w:sz w:val="28"/>
              <w:szCs w:val="32"/>
            </w:rPr>
            <w:t>3</w:t>
          </w:r>
          <w:r>
            <w:rPr>
              <w:sz w:val="28"/>
              <w:szCs w:val="32"/>
            </w:rPr>
            <w:fldChar w:fldCharType="end"/>
          </w:r>
          <w:r>
            <w:rPr>
              <w:sz w:val="28"/>
              <w:szCs w:val="32"/>
            </w:rPr>
            <w:fldChar w:fldCharType="end"/>
          </w:r>
        </w:p>
        <w:p>
          <w:pPr>
            <w:pStyle w:val="10"/>
            <w:tabs>
              <w:tab w:val="right" w:leader="dot" w:pos="8296"/>
            </w:tabs>
            <w:rPr>
              <w:sz w:val="28"/>
              <w:szCs w:val="32"/>
            </w:rPr>
          </w:pPr>
          <w:r>
            <w:fldChar w:fldCharType="begin"/>
          </w:r>
          <w:r>
            <w:instrText xml:space="preserve"> HYPERLINK \l "_Toc80966198" </w:instrText>
          </w:r>
          <w:r>
            <w:fldChar w:fldCharType="separate"/>
          </w:r>
          <w:r>
            <w:rPr>
              <w:rStyle w:val="14"/>
              <w:rFonts w:ascii="黑体" w:hAnsi="黑体" w:eastAsia="黑体" w:cs="黑体"/>
              <w:bCs/>
              <w:sz w:val="28"/>
              <w:szCs w:val="32"/>
            </w:rPr>
            <w:t>三、 操作步骤图文</w:t>
          </w:r>
          <w:r>
            <w:rPr>
              <w:sz w:val="28"/>
              <w:szCs w:val="32"/>
            </w:rPr>
            <w:tab/>
          </w:r>
          <w:r>
            <w:rPr>
              <w:sz w:val="28"/>
              <w:szCs w:val="32"/>
            </w:rPr>
            <w:fldChar w:fldCharType="begin"/>
          </w:r>
          <w:r>
            <w:rPr>
              <w:sz w:val="28"/>
              <w:szCs w:val="32"/>
            </w:rPr>
            <w:instrText xml:space="preserve"> PAGEREF _Toc80966198 \h </w:instrText>
          </w:r>
          <w:r>
            <w:rPr>
              <w:sz w:val="28"/>
              <w:szCs w:val="32"/>
            </w:rPr>
            <w:fldChar w:fldCharType="separate"/>
          </w:r>
          <w:r>
            <w:rPr>
              <w:sz w:val="28"/>
              <w:szCs w:val="32"/>
            </w:rPr>
            <w:t>3</w:t>
          </w:r>
          <w:r>
            <w:rPr>
              <w:sz w:val="28"/>
              <w:szCs w:val="32"/>
            </w:rPr>
            <w:fldChar w:fldCharType="end"/>
          </w:r>
          <w:r>
            <w:rPr>
              <w:sz w:val="28"/>
              <w:szCs w:val="32"/>
            </w:rPr>
            <w:fldChar w:fldCharType="end"/>
          </w:r>
        </w:p>
        <w:p>
          <w:pPr>
            <w:pStyle w:val="11"/>
            <w:tabs>
              <w:tab w:val="right" w:leader="dot" w:pos="8296"/>
            </w:tabs>
            <w:rPr>
              <w:sz w:val="28"/>
              <w:szCs w:val="32"/>
            </w:rPr>
          </w:pPr>
          <w:r>
            <w:fldChar w:fldCharType="begin"/>
          </w:r>
          <w:r>
            <w:instrText xml:space="preserve"> HYPERLINK \l "_Toc80966199" </w:instrText>
          </w:r>
          <w:r>
            <w:fldChar w:fldCharType="separate"/>
          </w:r>
          <w:r>
            <w:rPr>
              <w:rStyle w:val="14"/>
              <w:rFonts w:ascii="楷体" w:hAnsi="楷体" w:eastAsia="楷体" w:cs="楷体"/>
              <w:bCs/>
              <w:sz w:val="28"/>
              <w:szCs w:val="32"/>
            </w:rPr>
            <w:t>（一） 注册登录</w:t>
          </w:r>
          <w:r>
            <w:rPr>
              <w:sz w:val="28"/>
              <w:szCs w:val="32"/>
            </w:rPr>
            <w:tab/>
          </w:r>
          <w:r>
            <w:rPr>
              <w:sz w:val="28"/>
              <w:szCs w:val="32"/>
            </w:rPr>
            <w:fldChar w:fldCharType="begin"/>
          </w:r>
          <w:r>
            <w:rPr>
              <w:sz w:val="28"/>
              <w:szCs w:val="32"/>
            </w:rPr>
            <w:instrText xml:space="preserve"> PAGEREF _Toc80966199 \h </w:instrText>
          </w:r>
          <w:r>
            <w:rPr>
              <w:sz w:val="28"/>
              <w:szCs w:val="32"/>
            </w:rPr>
            <w:fldChar w:fldCharType="separate"/>
          </w:r>
          <w:r>
            <w:rPr>
              <w:sz w:val="28"/>
              <w:szCs w:val="32"/>
            </w:rPr>
            <w:t>3</w:t>
          </w:r>
          <w:r>
            <w:rPr>
              <w:sz w:val="28"/>
              <w:szCs w:val="32"/>
            </w:rPr>
            <w:fldChar w:fldCharType="end"/>
          </w:r>
          <w:r>
            <w:rPr>
              <w:sz w:val="28"/>
              <w:szCs w:val="32"/>
            </w:rPr>
            <w:fldChar w:fldCharType="end"/>
          </w:r>
        </w:p>
        <w:p>
          <w:pPr>
            <w:pStyle w:val="6"/>
            <w:tabs>
              <w:tab w:val="right" w:leader="dot" w:pos="8296"/>
            </w:tabs>
            <w:rPr>
              <w:sz w:val="28"/>
              <w:szCs w:val="32"/>
            </w:rPr>
          </w:pPr>
          <w:r>
            <w:fldChar w:fldCharType="begin"/>
          </w:r>
          <w:r>
            <w:instrText xml:space="preserve"> HYPERLINK \l "_Toc80966200" </w:instrText>
          </w:r>
          <w:r>
            <w:fldChar w:fldCharType="separate"/>
          </w:r>
          <w:r>
            <w:rPr>
              <w:rStyle w:val="14"/>
              <w:rFonts w:ascii="仿宋" w:hAnsi="仿宋" w:eastAsia="仿宋" w:cs="仿宋"/>
              <w:sz w:val="28"/>
              <w:szCs w:val="32"/>
            </w:rPr>
            <w:t>1.学生端——网页版</w:t>
          </w:r>
          <w:r>
            <w:rPr>
              <w:sz w:val="28"/>
              <w:szCs w:val="32"/>
            </w:rPr>
            <w:tab/>
          </w:r>
          <w:r>
            <w:rPr>
              <w:sz w:val="28"/>
              <w:szCs w:val="32"/>
            </w:rPr>
            <w:fldChar w:fldCharType="begin"/>
          </w:r>
          <w:r>
            <w:rPr>
              <w:sz w:val="28"/>
              <w:szCs w:val="32"/>
            </w:rPr>
            <w:instrText xml:space="preserve"> PAGEREF _Toc80966200 \h </w:instrText>
          </w:r>
          <w:r>
            <w:rPr>
              <w:sz w:val="28"/>
              <w:szCs w:val="32"/>
            </w:rPr>
            <w:fldChar w:fldCharType="separate"/>
          </w:r>
          <w:r>
            <w:rPr>
              <w:sz w:val="28"/>
              <w:szCs w:val="32"/>
            </w:rPr>
            <w:t>3</w:t>
          </w:r>
          <w:r>
            <w:rPr>
              <w:sz w:val="28"/>
              <w:szCs w:val="32"/>
            </w:rPr>
            <w:fldChar w:fldCharType="end"/>
          </w:r>
          <w:r>
            <w:rPr>
              <w:sz w:val="28"/>
              <w:szCs w:val="32"/>
            </w:rPr>
            <w:fldChar w:fldCharType="end"/>
          </w:r>
        </w:p>
        <w:p>
          <w:pPr>
            <w:pStyle w:val="11"/>
            <w:tabs>
              <w:tab w:val="right" w:leader="dot" w:pos="8296"/>
            </w:tabs>
            <w:rPr>
              <w:sz w:val="28"/>
              <w:szCs w:val="32"/>
            </w:rPr>
          </w:pPr>
          <w:r>
            <w:fldChar w:fldCharType="begin"/>
          </w:r>
          <w:r>
            <w:instrText xml:space="preserve"> HYPERLINK \l "_Toc80966201" </w:instrText>
          </w:r>
          <w:r>
            <w:fldChar w:fldCharType="separate"/>
          </w:r>
          <w:r>
            <w:rPr>
              <w:rStyle w:val="14"/>
              <w:rFonts w:ascii="仿宋" w:hAnsi="仿宋" w:eastAsia="仿宋"/>
              <w:sz w:val="28"/>
              <w:szCs w:val="32"/>
            </w:rPr>
            <w:t>（请务必填写真实姓名及身份证号，仔细核实是否与身份证信息一致，不要中途退出，避免注册失败或影响申报审核结果）</w:t>
          </w:r>
          <w:r>
            <w:rPr>
              <w:sz w:val="28"/>
              <w:szCs w:val="32"/>
            </w:rPr>
            <w:tab/>
          </w:r>
          <w:r>
            <w:rPr>
              <w:sz w:val="28"/>
              <w:szCs w:val="32"/>
            </w:rPr>
            <w:fldChar w:fldCharType="begin"/>
          </w:r>
          <w:r>
            <w:rPr>
              <w:sz w:val="28"/>
              <w:szCs w:val="32"/>
            </w:rPr>
            <w:instrText xml:space="preserve"> PAGEREF _Toc80966201 \h </w:instrText>
          </w:r>
          <w:r>
            <w:rPr>
              <w:sz w:val="28"/>
              <w:szCs w:val="32"/>
            </w:rPr>
            <w:fldChar w:fldCharType="separate"/>
          </w:r>
          <w:r>
            <w:rPr>
              <w:sz w:val="28"/>
              <w:szCs w:val="32"/>
            </w:rPr>
            <w:t>4</w:t>
          </w:r>
          <w:r>
            <w:rPr>
              <w:sz w:val="28"/>
              <w:szCs w:val="32"/>
            </w:rPr>
            <w:fldChar w:fldCharType="end"/>
          </w:r>
          <w:r>
            <w:rPr>
              <w:sz w:val="28"/>
              <w:szCs w:val="32"/>
            </w:rPr>
            <w:fldChar w:fldCharType="end"/>
          </w:r>
        </w:p>
        <w:p>
          <w:pPr>
            <w:pStyle w:val="6"/>
            <w:tabs>
              <w:tab w:val="right" w:leader="dot" w:pos="8296"/>
            </w:tabs>
            <w:rPr>
              <w:sz w:val="28"/>
              <w:szCs w:val="32"/>
            </w:rPr>
          </w:pPr>
          <w:r>
            <w:fldChar w:fldCharType="begin"/>
          </w:r>
          <w:r>
            <w:instrText xml:space="preserve"> HYPERLINK \l "_Toc80966202" </w:instrText>
          </w:r>
          <w:r>
            <w:fldChar w:fldCharType="separate"/>
          </w:r>
          <w:r>
            <w:rPr>
              <w:rStyle w:val="14"/>
              <w:rFonts w:ascii="仿宋" w:hAnsi="仿宋" w:eastAsia="仿宋" w:cs="仿宋"/>
              <w:sz w:val="28"/>
              <w:szCs w:val="32"/>
            </w:rPr>
            <w:t>2.学生端——手机版</w:t>
          </w:r>
          <w:r>
            <w:rPr>
              <w:sz w:val="28"/>
              <w:szCs w:val="32"/>
            </w:rPr>
            <w:tab/>
          </w:r>
          <w:r>
            <w:rPr>
              <w:sz w:val="28"/>
              <w:szCs w:val="32"/>
            </w:rPr>
            <w:fldChar w:fldCharType="begin"/>
          </w:r>
          <w:r>
            <w:rPr>
              <w:sz w:val="28"/>
              <w:szCs w:val="32"/>
            </w:rPr>
            <w:instrText xml:space="preserve"> PAGEREF _Toc80966202 \h </w:instrText>
          </w:r>
          <w:r>
            <w:rPr>
              <w:sz w:val="28"/>
              <w:szCs w:val="32"/>
            </w:rPr>
            <w:fldChar w:fldCharType="separate"/>
          </w:r>
          <w:r>
            <w:rPr>
              <w:sz w:val="28"/>
              <w:szCs w:val="32"/>
            </w:rPr>
            <w:t>5</w:t>
          </w:r>
          <w:r>
            <w:rPr>
              <w:sz w:val="28"/>
              <w:szCs w:val="32"/>
            </w:rPr>
            <w:fldChar w:fldCharType="end"/>
          </w:r>
          <w:r>
            <w:rPr>
              <w:sz w:val="28"/>
              <w:szCs w:val="32"/>
            </w:rPr>
            <w:fldChar w:fldCharType="end"/>
          </w:r>
        </w:p>
        <w:p>
          <w:pPr>
            <w:pStyle w:val="11"/>
            <w:tabs>
              <w:tab w:val="right" w:leader="dot" w:pos="8296"/>
            </w:tabs>
            <w:rPr>
              <w:sz w:val="28"/>
              <w:szCs w:val="32"/>
            </w:rPr>
          </w:pPr>
          <w:r>
            <w:fldChar w:fldCharType="begin"/>
          </w:r>
          <w:r>
            <w:instrText xml:space="preserve"> HYPERLINK \l "_Toc80966203" </w:instrText>
          </w:r>
          <w:r>
            <w:fldChar w:fldCharType="separate"/>
          </w:r>
          <w:r>
            <w:rPr>
              <w:rStyle w:val="14"/>
              <w:rFonts w:ascii="楷体" w:hAnsi="楷体" w:eastAsia="楷体" w:cs="楷体"/>
              <w:bCs/>
              <w:sz w:val="28"/>
              <w:szCs w:val="32"/>
            </w:rPr>
            <w:t>（二） 填写信息</w:t>
          </w:r>
          <w:r>
            <w:rPr>
              <w:sz w:val="28"/>
              <w:szCs w:val="32"/>
            </w:rPr>
            <w:tab/>
          </w:r>
          <w:r>
            <w:rPr>
              <w:sz w:val="28"/>
              <w:szCs w:val="32"/>
            </w:rPr>
            <w:fldChar w:fldCharType="begin"/>
          </w:r>
          <w:r>
            <w:rPr>
              <w:sz w:val="28"/>
              <w:szCs w:val="32"/>
            </w:rPr>
            <w:instrText xml:space="preserve"> PAGEREF _Toc80966203 \h </w:instrText>
          </w:r>
          <w:r>
            <w:rPr>
              <w:sz w:val="28"/>
              <w:szCs w:val="32"/>
            </w:rPr>
            <w:fldChar w:fldCharType="separate"/>
          </w:r>
          <w:r>
            <w:rPr>
              <w:sz w:val="28"/>
              <w:szCs w:val="32"/>
            </w:rPr>
            <w:t>6</w:t>
          </w:r>
          <w:r>
            <w:rPr>
              <w:sz w:val="28"/>
              <w:szCs w:val="32"/>
            </w:rPr>
            <w:fldChar w:fldCharType="end"/>
          </w:r>
          <w:r>
            <w:rPr>
              <w:sz w:val="28"/>
              <w:szCs w:val="32"/>
            </w:rPr>
            <w:fldChar w:fldCharType="end"/>
          </w:r>
        </w:p>
        <w:p>
          <w:pPr>
            <w:pStyle w:val="11"/>
            <w:tabs>
              <w:tab w:val="right" w:leader="dot" w:pos="8296"/>
            </w:tabs>
            <w:rPr>
              <w:sz w:val="28"/>
              <w:szCs w:val="32"/>
            </w:rPr>
          </w:pPr>
          <w:r>
            <w:fldChar w:fldCharType="begin"/>
          </w:r>
          <w:r>
            <w:instrText xml:space="preserve"> HYPERLINK \l "_Toc80966204" </w:instrText>
          </w:r>
          <w:r>
            <w:fldChar w:fldCharType="separate"/>
          </w:r>
          <w:r>
            <w:rPr>
              <w:rStyle w:val="14"/>
              <w:rFonts w:ascii="楷体" w:hAnsi="楷体" w:eastAsia="楷体" w:cs="楷体"/>
              <w:bCs/>
              <w:sz w:val="28"/>
              <w:szCs w:val="32"/>
            </w:rPr>
            <w:t>（三） 下载申请表</w:t>
          </w:r>
          <w:r>
            <w:rPr>
              <w:sz w:val="28"/>
              <w:szCs w:val="32"/>
            </w:rPr>
            <w:tab/>
          </w:r>
          <w:r>
            <w:rPr>
              <w:sz w:val="28"/>
              <w:szCs w:val="32"/>
            </w:rPr>
            <w:fldChar w:fldCharType="begin"/>
          </w:r>
          <w:r>
            <w:rPr>
              <w:sz w:val="28"/>
              <w:szCs w:val="32"/>
            </w:rPr>
            <w:instrText xml:space="preserve"> PAGEREF _Toc80966204 \h </w:instrText>
          </w:r>
          <w:r>
            <w:rPr>
              <w:sz w:val="28"/>
              <w:szCs w:val="32"/>
            </w:rPr>
            <w:fldChar w:fldCharType="separate"/>
          </w:r>
          <w:r>
            <w:rPr>
              <w:sz w:val="28"/>
              <w:szCs w:val="32"/>
            </w:rPr>
            <w:t>7</w:t>
          </w:r>
          <w:r>
            <w:rPr>
              <w:sz w:val="28"/>
              <w:szCs w:val="32"/>
            </w:rPr>
            <w:fldChar w:fldCharType="end"/>
          </w:r>
          <w:r>
            <w:rPr>
              <w:sz w:val="28"/>
              <w:szCs w:val="32"/>
            </w:rPr>
            <w:fldChar w:fldCharType="end"/>
          </w:r>
        </w:p>
        <w:p>
          <w:pPr>
            <w:pStyle w:val="11"/>
            <w:tabs>
              <w:tab w:val="right" w:leader="dot" w:pos="8296"/>
            </w:tabs>
            <w:rPr>
              <w:sz w:val="28"/>
              <w:szCs w:val="32"/>
            </w:rPr>
          </w:pPr>
          <w:r>
            <w:fldChar w:fldCharType="begin"/>
          </w:r>
          <w:r>
            <w:instrText xml:space="preserve"> HYPERLINK \l "_Toc80966205" </w:instrText>
          </w:r>
          <w:r>
            <w:fldChar w:fldCharType="separate"/>
          </w:r>
          <w:r>
            <w:rPr>
              <w:rStyle w:val="14"/>
              <w:rFonts w:ascii="楷体" w:hAnsi="楷体" w:eastAsia="楷体" w:cs="楷体"/>
              <w:bCs/>
              <w:sz w:val="28"/>
              <w:szCs w:val="32"/>
            </w:rPr>
            <w:t>（四） 打印签字</w:t>
          </w:r>
          <w:r>
            <w:rPr>
              <w:sz w:val="28"/>
              <w:szCs w:val="32"/>
            </w:rPr>
            <w:tab/>
          </w:r>
          <w:r>
            <w:rPr>
              <w:sz w:val="28"/>
              <w:szCs w:val="32"/>
            </w:rPr>
            <w:fldChar w:fldCharType="begin"/>
          </w:r>
          <w:r>
            <w:rPr>
              <w:sz w:val="28"/>
              <w:szCs w:val="32"/>
            </w:rPr>
            <w:instrText xml:space="preserve"> PAGEREF _Toc80966205 \h </w:instrText>
          </w:r>
          <w:r>
            <w:rPr>
              <w:sz w:val="28"/>
              <w:szCs w:val="32"/>
            </w:rPr>
            <w:fldChar w:fldCharType="separate"/>
          </w:r>
          <w:r>
            <w:rPr>
              <w:sz w:val="28"/>
              <w:szCs w:val="32"/>
            </w:rPr>
            <w:t>8</w:t>
          </w:r>
          <w:r>
            <w:rPr>
              <w:sz w:val="28"/>
              <w:szCs w:val="32"/>
            </w:rPr>
            <w:fldChar w:fldCharType="end"/>
          </w:r>
          <w:r>
            <w:rPr>
              <w:sz w:val="28"/>
              <w:szCs w:val="32"/>
            </w:rPr>
            <w:fldChar w:fldCharType="end"/>
          </w:r>
        </w:p>
        <w:p>
          <w:pPr>
            <w:pStyle w:val="11"/>
            <w:tabs>
              <w:tab w:val="right" w:leader="dot" w:pos="8296"/>
            </w:tabs>
            <w:rPr>
              <w:sz w:val="28"/>
              <w:szCs w:val="32"/>
            </w:rPr>
          </w:pPr>
          <w:r>
            <w:fldChar w:fldCharType="begin"/>
          </w:r>
          <w:r>
            <w:instrText xml:space="preserve"> HYPERLINK \l "_Toc80966206" </w:instrText>
          </w:r>
          <w:r>
            <w:fldChar w:fldCharType="separate"/>
          </w:r>
          <w:r>
            <w:rPr>
              <w:rStyle w:val="14"/>
              <w:rFonts w:ascii="楷体" w:hAnsi="楷体" w:eastAsia="楷体" w:cs="楷体"/>
              <w:bCs/>
              <w:sz w:val="28"/>
              <w:szCs w:val="32"/>
            </w:rPr>
            <w:t>（五） 院校审核盖章</w:t>
          </w:r>
          <w:r>
            <w:rPr>
              <w:sz w:val="28"/>
              <w:szCs w:val="32"/>
            </w:rPr>
            <w:tab/>
          </w:r>
          <w:r>
            <w:rPr>
              <w:sz w:val="28"/>
              <w:szCs w:val="32"/>
            </w:rPr>
            <w:fldChar w:fldCharType="begin"/>
          </w:r>
          <w:r>
            <w:rPr>
              <w:sz w:val="28"/>
              <w:szCs w:val="32"/>
            </w:rPr>
            <w:instrText xml:space="preserve"> PAGEREF _Toc80966206 \h </w:instrText>
          </w:r>
          <w:r>
            <w:rPr>
              <w:sz w:val="28"/>
              <w:szCs w:val="32"/>
            </w:rPr>
            <w:fldChar w:fldCharType="separate"/>
          </w:r>
          <w:r>
            <w:rPr>
              <w:sz w:val="28"/>
              <w:szCs w:val="32"/>
            </w:rPr>
            <w:t>8</w:t>
          </w:r>
          <w:r>
            <w:rPr>
              <w:sz w:val="28"/>
              <w:szCs w:val="32"/>
            </w:rPr>
            <w:fldChar w:fldCharType="end"/>
          </w:r>
          <w:r>
            <w:rPr>
              <w:sz w:val="28"/>
              <w:szCs w:val="32"/>
            </w:rPr>
            <w:fldChar w:fldCharType="end"/>
          </w:r>
        </w:p>
        <w:p>
          <w:pPr>
            <w:pStyle w:val="11"/>
            <w:tabs>
              <w:tab w:val="right" w:leader="dot" w:pos="8296"/>
            </w:tabs>
            <w:rPr>
              <w:sz w:val="28"/>
              <w:szCs w:val="32"/>
            </w:rPr>
          </w:pPr>
          <w:r>
            <w:fldChar w:fldCharType="begin"/>
          </w:r>
          <w:r>
            <w:instrText xml:space="preserve"> HYPERLINK \l "_Toc80966207" </w:instrText>
          </w:r>
          <w:r>
            <w:fldChar w:fldCharType="separate"/>
          </w:r>
          <w:r>
            <w:rPr>
              <w:rStyle w:val="14"/>
              <w:rFonts w:ascii="楷体" w:hAnsi="楷体" w:eastAsia="楷体" w:cs="楷体"/>
              <w:bCs/>
              <w:sz w:val="28"/>
              <w:szCs w:val="32"/>
            </w:rPr>
            <w:t>（六） 上传证明材料</w:t>
          </w:r>
          <w:r>
            <w:rPr>
              <w:sz w:val="28"/>
              <w:szCs w:val="32"/>
            </w:rPr>
            <w:tab/>
          </w:r>
          <w:r>
            <w:rPr>
              <w:sz w:val="28"/>
              <w:szCs w:val="32"/>
            </w:rPr>
            <w:fldChar w:fldCharType="begin"/>
          </w:r>
          <w:r>
            <w:rPr>
              <w:sz w:val="28"/>
              <w:szCs w:val="32"/>
            </w:rPr>
            <w:instrText xml:space="preserve"> PAGEREF _Toc80966207 \h </w:instrText>
          </w:r>
          <w:r>
            <w:rPr>
              <w:sz w:val="28"/>
              <w:szCs w:val="32"/>
            </w:rPr>
            <w:fldChar w:fldCharType="separate"/>
          </w:r>
          <w:r>
            <w:rPr>
              <w:sz w:val="28"/>
              <w:szCs w:val="32"/>
            </w:rPr>
            <w:t>8</w:t>
          </w:r>
          <w:r>
            <w:rPr>
              <w:sz w:val="28"/>
              <w:szCs w:val="32"/>
            </w:rPr>
            <w:fldChar w:fldCharType="end"/>
          </w:r>
          <w:r>
            <w:rPr>
              <w:sz w:val="28"/>
              <w:szCs w:val="32"/>
            </w:rPr>
            <w:fldChar w:fldCharType="end"/>
          </w:r>
        </w:p>
        <w:p>
          <w:pPr>
            <w:pStyle w:val="11"/>
            <w:tabs>
              <w:tab w:val="right" w:leader="dot" w:pos="8296"/>
            </w:tabs>
            <w:rPr>
              <w:sz w:val="28"/>
              <w:szCs w:val="32"/>
            </w:rPr>
          </w:pPr>
          <w:r>
            <w:fldChar w:fldCharType="begin"/>
          </w:r>
          <w:r>
            <w:instrText xml:space="preserve"> HYPERLINK \l "_Toc80966208" </w:instrText>
          </w:r>
          <w:r>
            <w:fldChar w:fldCharType="separate"/>
          </w:r>
          <w:r>
            <w:rPr>
              <w:rStyle w:val="14"/>
              <w:rFonts w:ascii="楷体" w:hAnsi="楷体" w:eastAsia="楷体" w:cs="楷体"/>
              <w:bCs/>
              <w:sz w:val="28"/>
              <w:szCs w:val="32"/>
            </w:rPr>
            <w:t>（七） 提交成功，等待审核结果。</w:t>
          </w:r>
          <w:r>
            <w:rPr>
              <w:sz w:val="28"/>
              <w:szCs w:val="32"/>
            </w:rPr>
            <w:tab/>
          </w:r>
          <w:r>
            <w:rPr>
              <w:sz w:val="28"/>
              <w:szCs w:val="32"/>
            </w:rPr>
            <w:fldChar w:fldCharType="begin"/>
          </w:r>
          <w:r>
            <w:rPr>
              <w:sz w:val="28"/>
              <w:szCs w:val="32"/>
            </w:rPr>
            <w:instrText xml:space="preserve"> PAGEREF _Toc80966208 \h </w:instrText>
          </w:r>
          <w:r>
            <w:rPr>
              <w:sz w:val="28"/>
              <w:szCs w:val="32"/>
            </w:rPr>
            <w:fldChar w:fldCharType="separate"/>
          </w:r>
          <w:r>
            <w:rPr>
              <w:sz w:val="28"/>
              <w:szCs w:val="32"/>
            </w:rPr>
            <w:t>9</w:t>
          </w:r>
          <w:r>
            <w:rPr>
              <w:sz w:val="28"/>
              <w:szCs w:val="32"/>
            </w:rPr>
            <w:fldChar w:fldCharType="end"/>
          </w:r>
          <w:r>
            <w:rPr>
              <w:sz w:val="28"/>
              <w:szCs w:val="32"/>
            </w:rPr>
            <w:fldChar w:fldCharType="end"/>
          </w:r>
        </w:p>
        <w:p>
          <w:pPr>
            <w:pStyle w:val="10"/>
            <w:tabs>
              <w:tab w:val="right" w:leader="dot" w:pos="8296"/>
            </w:tabs>
            <w:rPr>
              <w:sz w:val="28"/>
              <w:szCs w:val="32"/>
            </w:rPr>
          </w:pPr>
          <w:r>
            <w:fldChar w:fldCharType="begin"/>
          </w:r>
          <w:r>
            <w:instrText xml:space="preserve"> HYPERLINK \l "_Toc80966209" </w:instrText>
          </w:r>
          <w:r>
            <w:fldChar w:fldCharType="separate"/>
          </w:r>
          <w:r>
            <w:rPr>
              <w:rStyle w:val="14"/>
              <w:rFonts w:ascii="黑体" w:hAnsi="黑体" w:eastAsia="黑体" w:cs="黑体"/>
              <w:bCs/>
              <w:sz w:val="28"/>
              <w:szCs w:val="32"/>
            </w:rPr>
            <w:t>四、 已提交信息修改</w:t>
          </w:r>
          <w:r>
            <w:rPr>
              <w:sz w:val="28"/>
              <w:szCs w:val="32"/>
            </w:rPr>
            <w:tab/>
          </w:r>
          <w:r>
            <w:rPr>
              <w:sz w:val="28"/>
              <w:szCs w:val="32"/>
            </w:rPr>
            <w:fldChar w:fldCharType="begin"/>
          </w:r>
          <w:r>
            <w:rPr>
              <w:sz w:val="28"/>
              <w:szCs w:val="32"/>
            </w:rPr>
            <w:instrText xml:space="preserve"> PAGEREF _Toc80966209 \h </w:instrText>
          </w:r>
          <w:r>
            <w:rPr>
              <w:sz w:val="28"/>
              <w:szCs w:val="32"/>
            </w:rPr>
            <w:fldChar w:fldCharType="separate"/>
          </w:r>
          <w:r>
            <w:rPr>
              <w:sz w:val="28"/>
              <w:szCs w:val="32"/>
            </w:rPr>
            <w:t>9</w:t>
          </w:r>
          <w:r>
            <w:rPr>
              <w:sz w:val="28"/>
              <w:szCs w:val="32"/>
            </w:rPr>
            <w:fldChar w:fldCharType="end"/>
          </w:r>
          <w:r>
            <w:rPr>
              <w:sz w:val="28"/>
              <w:szCs w:val="32"/>
            </w:rPr>
            <w:fldChar w:fldCharType="end"/>
          </w:r>
        </w:p>
        <w:p>
          <w:pPr>
            <w:pStyle w:val="11"/>
            <w:tabs>
              <w:tab w:val="right" w:leader="dot" w:pos="8296"/>
            </w:tabs>
            <w:rPr>
              <w:sz w:val="28"/>
              <w:szCs w:val="32"/>
            </w:rPr>
          </w:pPr>
          <w:r>
            <w:fldChar w:fldCharType="begin"/>
          </w:r>
          <w:r>
            <w:instrText xml:space="preserve"> HYPERLINK \l "_Toc80966210" </w:instrText>
          </w:r>
          <w:r>
            <w:fldChar w:fldCharType="separate"/>
          </w:r>
          <w:r>
            <w:rPr>
              <w:rStyle w:val="14"/>
              <w:rFonts w:ascii="楷体" w:hAnsi="楷体" w:eastAsia="楷体" w:cs="楷体"/>
              <w:bCs/>
              <w:sz w:val="28"/>
              <w:szCs w:val="32"/>
            </w:rPr>
            <w:t>（一） 学生已提交</w:t>
          </w:r>
          <w:r>
            <w:rPr>
              <w:sz w:val="28"/>
              <w:szCs w:val="32"/>
            </w:rPr>
            <w:tab/>
          </w:r>
          <w:r>
            <w:rPr>
              <w:sz w:val="28"/>
              <w:szCs w:val="32"/>
            </w:rPr>
            <w:fldChar w:fldCharType="begin"/>
          </w:r>
          <w:r>
            <w:rPr>
              <w:sz w:val="28"/>
              <w:szCs w:val="32"/>
            </w:rPr>
            <w:instrText xml:space="preserve"> PAGEREF _Toc80966210 \h </w:instrText>
          </w:r>
          <w:r>
            <w:rPr>
              <w:sz w:val="28"/>
              <w:szCs w:val="32"/>
            </w:rPr>
            <w:fldChar w:fldCharType="separate"/>
          </w:r>
          <w:r>
            <w:rPr>
              <w:sz w:val="28"/>
              <w:szCs w:val="32"/>
            </w:rPr>
            <w:t>9</w:t>
          </w:r>
          <w:r>
            <w:rPr>
              <w:sz w:val="28"/>
              <w:szCs w:val="32"/>
            </w:rPr>
            <w:fldChar w:fldCharType="end"/>
          </w:r>
          <w:r>
            <w:rPr>
              <w:sz w:val="28"/>
              <w:szCs w:val="32"/>
            </w:rPr>
            <w:fldChar w:fldCharType="end"/>
          </w:r>
        </w:p>
        <w:p>
          <w:pPr>
            <w:pStyle w:val="11"/>
            <w:tabs>
              <w:tab w:val="right" w:leader="dot" w:pos="8296"/>
            </w:tabs>
            <w:rPr>
              <w:sz w:val="28"/>
              <w:szCs w:val="32"/>
            </w:rPr>
          </w:pPr>
          <w:r>
            <w:fldChar w:fldCharType="begin"/>
          </w:r>
          <w:r>
            <w:instrText xml:space="preserve"> HYPERLINK \l "_Toc80966211" </w:instrText>
          </w:r>
          <w:r>
            <w:fldChar w:fldCharType="separate"/>
          </w:r>
          <w:r>
            <w:rPr>
              <w:rStyle w:val="14"/>
              <w:rFonts w:ascii="楷体" w:hAnsi="楷体" w:eastAsia="楷体" w:cs="楷体"/>
              <w:bCs/>
              <w:sz w:val="28"/>
              <w:szCs w:val="32"/>
            </w:rPr>
            <w:t>（二） 院校已通过</w:t>
          </w:r>
          <w:r>
            <w:rPr>
              <w:sz w:val="28"/>
              <w:szCs w:val="32"/>
            </w:rPr>
            <w:tab/>
          </w:r>
          <w:r>
            <w:rPr>
              <w:sz w:val="28"/>
              <w:szCs w:val="32"/>
            </w:rPr>
            <w:fldChar w:fldCharType="begin"/>
          </w:r>
          <w:r>
            <w:rPr>
              <w:sz w:val="28"/>
              <w:szCs w:val="32"/>
            </w:rPr>
            <w:instrText xml:space="preserve"> PAGEREF _Toc80966211 \h </w:instrText>
          </w:r>
          <w:r>
            <w:rPr>
              <w:sz w:val="28"/>
              <w:szCs w:val="32"/>
            </w:rPr>
            <w:fldChar w:fldCharType="separate"/>
          </w:r>
          <w:r>
            <w:rPr>
              <w:sz w:val="28"/>
              <w:szCs w:val="32"/>
            </w:rPr>
            <w:t>10</w:t>
          </w:r>
          <w:r>
            <w:rPr>
              <w:sz w:val="28"/>
              <w:szCs w:val="32"/>
            </w:rPr>
            <w:fldChar w:fldCharType="end"/>
          </w:r>
          <w:r>
            <w:rPr>
              <w:sz w:val="28"/>
              <w:szCs w:val="32"/>
            </w:rPr>
            <w:fldChar w:fldCharType="end"/>
          </w:r>
        </w:p>
        <w:p>
          <w:r>
            <w:rPr>
              <w:rFonts w:asciiTheme="minorEastAsia" w:hAnsiTheme="minorEastAsia"/>
              <w:b/>
              <w:bCs/>
              <w:sz w:val="96"/>
              <w:szCs w:val="144"/>
              <w:lang w:val="zh-CN"/>
            </w:rPr>
            <w:fldChar w:fldCharType="end"/>
          </w:r>
        </w:p>
      </w:sdtContent>
    </w:sdt>
    <w:p>
      <w:pPr>
        <w:pStyle w:val="15"/>
        <w:ind w:firstLine="0" w:firstLineChars="0"/>
        <w:rPr>
          <w:rFonts w:ascii="仿宋" w:hAnsi="仿宋" w:eastAsia="仿宋"/>
          <w:sz w:val="32"/>
          <w:szCs w:val="32"/>
        </w:rPr>
      </w:pPr>
    </w:p>
    <w:p>
      <w:pPr>
        <w:pStyle w:val="15"/>
        <w:ind w:firstLine="0" w:firstLineChars="0"/>
        <w:rPr>
          <w:rFonts w:ascii="仿宋" w:hAnsi="仿宋" w:eastAsia="仿宋"/>
          <w:sz w:val="32"/>
          <w:szCs w:val="32"/>
        </w:rPr>
      </w:pPr>
    </w:p>
    <w:p>
      <w:pPr>
        <w:pStyle w:val="15"/>
        <w:ind w:firstLine="0" w:firstLineChars="0"/>
        <w:rPr>
          <w:rFonts w:ascii="仿宋" w:hAnsi="仿宋" w:eastAsia="仿宋"/>
          <w:sz w:val="32"/>
          <w:szCs w:val="32"/>
        </w:rPr>
      </w:pPr>
    </w:p>
    <w:p>
      <w:pPr>
        <w:pStyle w:val="2"/>
        <w:numPr>
          <w:ilvl w:val="0"/>
          <w:numId w:val="1"/>
        </w:numPr>
        <w:rPr>
          <w:rFonts w:ascii="黑体" w:hAnsi="黑体" w:eastAsia="黑体" w:cs="黑体"/>
          <w:b w:val="0"/>
          <w:bCs/>
          <w:sz w:val="32"/>
          <w:szCs w:val="32"/>
        </w:rPr>
      </w:pPr>
      <w:bookmarkStart w:id="0" w:name="_Toc80966196"/>
      <w:r>
        <w:rPr>
          <w:rFonts w:hint="eastAsia" w:ascii="黑体" w:hAnsi="黑体" w:eastAsia="黑体" w:cs="黑体"/>
          <w:b w:val="0"/>
          <w:bCs/>
          <w:sz w:val="32"/>
          <w:szCs w:val="32"/>
        </w:rPr>
        <w:t>关于系统——学生端</w:t>
      </w:r>
      <w:bookmarkEnd w:id="0"/>
    </w:p>
    <w:p>
      <w:pPr>
        <w:pStyle w:val="15"/>
        <w:ind w:firstLine="0" w:firstLineChars="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求职创业补贴申报系统-学生端可以实现学生网上填写《求职创业补贴申请表》、下载《求职创业补贴申请表》和上传《求职创业补贴申请表》等功能，学生可在系统中快速申请补贴。</w:t>
      </w:r>
    </w:p>
    <w:p>
      <w:pPr>
        <w:pStyle w:val="15"/>
        <w:ind w:firstLine="640" w:firstLineChars="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系统学生端包括网页版和手机版两种。</w:t>
      </w:r>
    </w:p>
    <w:p>
      <w:pPr>
        <w:pStyle w:val="2"/>
        <w:numPr>
          <w:ilvl w:val="0"/>
          <w:numId w:val="1"/>
        </w:numPr>
        <w:rPr>
          <w:rFonts w:ascii="黑体" w:hAnsi="黑体" w:eastAsia="黑体" w:cs="黑体"/>
          <w:b w:val="0"/>
          <w:bCs/>
          <w:sz w:val="32"/>
          <w:szCs w:val="32"/>
        </w:rPr>
      </w:pPr>
      <w:bookmarkStart w:id="1" w:name="_Toc80966197"/>
      <w:r>
        <w:rPr>
          <w:rFonts w:hint="eastAsia" w:ascii="黑体" w:hAnsi="黑体" w:eastAsia="黑体" w:cs="黑体"/>
          <w:b w:val="0"/>
          <w:bCs/>
          <w:sz w:val="32"/>
          <w:szCs w:val="32"/>
        </w:rPr>
        <w:t>操作流程图</w:t>
      </w:r>
      <w:bookmarkEnd w:id="1"/>
    </w:p>
    <w:p>
      <w:pPr>
        <w:pStyle w:val="15"/>
        <w:ind w:firstLine="640" w:firstLineChars="0"/>
        <w:jc w:val="center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drawing>
          <wp:inline distT="0" distB="0" distL="0" distR="0">
            <wp:extent cx="4434205" cy="5041900"/>
            <wp:effectExtent l="0" t="0" r="0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4830" cy="5053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0"/>
          <w:numId w:val="1"/>
        </w:numPr>
        <w:rPr>
          <w:rFonts w:ascii="黑体" w:hAnsi="黑体" w:eastAsia="黑体" w:cs="黑体"/>
          <w:b w:val="0"/>
          <w:bCs/>
          <w:sz w:val="32"/>
          <w:szCs w:val="32"/>
        </w:rPr>
      </w:pPr>
      <w:bookmarkStart w:id="2" w:name="_Toc80966198"/>
      <w:r>
        <w:rPr>
          <w:rFonts w:hint="eastAsia" w:ascii="黑体" w:hAnsi="黑体" w:eastAsia="黑体" w:cs="黑体"/>
          <w:b w:val="0"/>
          <w:bCs/>
          <w:sz w:val="32"/>
          <w:szCs w:val="32"/>
        </w:rPr>
        <w:t>操作步骤图文</w:t>
      </w:r>
      <w:bookmarkEnd w:id="2"/>
    </w:p>
    <w:p>
      <w:pPr>
        <w:pStyle w:val="3"/>
        <w:numPr>
          <w:ilvl w:val="0"/>
          <w:numId w:val="2"/>
        </w:numPr>
        <w:rPr>
          <w:rFonts w:ascii="楷体" w:hAnsi="楷体" w:eastAsia="楷体" w:cs="楷体"/>
          <w:b w:val="0"/>
          <w:bCs/>
        </w:rPr>
      </w:pPr>
      <w:bookmarkStart w:id="3" w:name="_Toc80966199"/>
      <w:r>
        <w:rPr>
          <w:rFonts w:hint="eastAsia" w:ascii="楷体" w:hAnsi="楷体" w:eastAsia="楷体" w:cs="楷体"/>
          <w:b w:val="0"/>
          <w:bCs/>
        </w:rPr>
        <w:t>注册登录</w:t>
      </w:r>
      <w:bookmarkEnd w:id="3"/>
    </w:p>
    <w:p>
      <w:pPr>
        <w:pStyle w:val="4"/>
        <w:tabs>
          <w:tab w:val="left" w:pos="0"/>
        </w:tabs>
        <w:ind w:left="10" w:leftChars="5" w:firstLine="202" w:firstLineChars="63"/>
        <w:rPr>
          <w:rFonts w:ascii="仿宋" w:hAnsi="仿宋" w:eastAsia="仿宋" w:cs="仿宋"/>
        </w:rPr>
      </w:pPr>
      <w:bookmarkStart w:id="4" w:name="_Toc80966200"/>
      <w:r>
        <w:rPr>
          <w:rFonts w:hint="eastAsia" w:ascii="仿宋" w:hAnsi="仿宋" w:eastAsia="仿宋" w:cs="仿宋"/>
        </w:rPr>
        <w:t>1.学生端——网页版</w:t>
      </w:r>
      <w:bookmarkEnd w:id="4"/>
    </w:p>
    <w:p>
      <w:pPr>
        <w:ind w:left="420" w:leftChars="200"/>
        <w:rPr>
          <w:b/>
          <w:sz w:val="28"/>
          <w:szCs w:val="32"/>
        </w:rPr>
      </w:pPr>
      <w:r>
        <w:rPr>
          <w:rFonts w:hint="eastAsia" w:ascii="仿宋" w:hAnsi="仿宋" w:eastAsia="仿宋"/>
          <w:sz w:val="28"/>
          <w:szCs w:val="28"/>
        </w:rPr>
        <w:t>系统学生端-网页版登录地址为：</w:t>
      </w:r>
      <w:r>
        <w:fldChar w:fldCharType="begin"/>
      </w:r>
      <w:r>
        <w:instrText xml:space="preserve"> HYPERLINK "http://butie.cnthr.com" </w:instrText>
      </w:r>
      <w:r>
        <w:fldChar w:fldCharType="separate"/>
      </w:r>
      <w:r>
        <w:rPr>
          <w:rFonts w:hint="eastAsia"/>
          <w:szCs w:val="28"/>
        </w:rPr>
        <w:t>http://butie.cnthr.com</w:t>
      </w:r>
      <w:r>
        <w:rPr>
          <w:rFonts w:hint="eastAsia"/>
          <w:szCs w:val="28"/>
        </w:rPr>
        <w:fldChar w:fldCharType="end"/>
      </w:r>
      <w:r>
        <w:rPr>
          <w:rFonts w:hint="eastAsia" w:ascii="仿宋" w:hAnsi="仿宋" w:eastAsia="仿宋"/>
          <w:sz w:val="28"/>
          <w:szCs w:val="28"/>
        </w:rPr>
        <w:t xml:space="preserve"> 用户名和密码均为注册时输入的手机号和密码，未注册的用户需要验证手机号后设置登录密码，并进行实名认证。</w:t>
      </w:r>
    </w:p>
    <w:p>
      <w:pPr>
        <w:ind w:left="420" w:leftChars="200"/>
        <w:rPr>
          <w:rFonts w:ascii="仿宋" w:hAnsi="仿宋" w:eastAsia="仿宋"/>
          <w:b/>
          <w:bCs/>
          <w:color w:val="FF0000"/>
          <w:sz w:val="28"/>
          <w:szCs w:val="28"/>
        </w:rPr>
      </w:pPr>
      <w:r>
        <w:rPr>
          <w:rFonts w:hint="eastAsia" w:ascii="仿宋" w:hAnsi="仿宋" w:eastAsia="仿宋"/>
          <w:b/>
          <w:bCs/>
          <w:color w:val="FF0000"/>
          <w:sz w:val="28"/>
          <w:szCs w:val="28"/>
          <w:highlight w:val="yellow"/>
        </w:rPr>
        <w:t>注册流程：</w:t>
      </w:r>
    </w:p>
    <w:p>
      <w:pPr>
        <w:ind w:left="420" w:left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点击【注册】——输入手机号、验证码点击【确定】——输入密码点击【确定】——输入真实姓名及身份证号点击【确定】——注册完成。</w:t>
      </w:r>
    </w:p>
    <w:p>
      <w:pPr>
        <w:pStyle w:val="3"/>
        <w:rPr>
          <w:rFonts w:ascii="仿宋" w:hAnsi="仿宋" w:eastAsia="仿宋"/>
          <w:color w:val="FF0000"/>
          <w:sz w:val="28"/>
          <w:szCs w:val="28"/>
        </w:rPr>
      </w:pPr>
      <w:bookmarkStart w:id="5" w:name="_Toc80966201"/>
      <w:r>
        <w:rPr>
          <w:rFonts w:hint="eastAsia" w:ascii="仿宋" w:hAnsi="仿宋" w:eastAsia="仿宋"/>
          <w:color w:val="FF0000"/>
          <w:sz w:val="28"/>
          <w:szCs w:val="28"/>
          <w:highlight w:val="yellow"/>
        </w:rPr>
        <w:t>（请务必填写真实姓名及身份证号，仔细核实是否与身份证信息一致，</w:t>
      </w:r>
      <w:bookmarkStart w:id="6" w:name="_Hlk80890811"/>
      <w:r>
        <w:rPr>
          <w:rFonts w:hint="eastAsia" w:ascii="仿宋" w:hAnsi="仿宋" w:eastAsia="仿宋"/>
          <w:color w:val="FF0000"/>
          <w:sz w:val="28"/>
          <w:szCs w:val="28"/>
          <w:highlight w:val="yellow"/>
        </w:rPr>
        <w:t>不要中途退出，避免注册失败或影响申报审核结果）</w:t>
      </w:r>
      <w:bookmarkEnd w:id="5"/>
      <w:bookmarkEnd w:id="6"/>
    </w:p>
    <w:p>
      <w:pPr>
        <w:jc w:val="left"/>
      </w:pPr>
      <w: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1245870</wp:posOffset>
            </wp:positionH>
            <wp:positionV relativeFrom="paragraph">
              <wp:posOffset>56515</wp:posOffset>
            </wp:positionV>
            <wp:extent cx="2719705" cy="1685290"/>
            <wp:effectExtent l="0" t="0" r="5080" b="0"/>
            <wp:wrapNone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64" t="8940" r="17854" b="9161"/>
                    <a:stretch>
                      <a:fillRect/>
                    </a:stretch>
                  </pic:blipFill>
                  <pic:spPr>
                    <a:xfrm>
                      <a:off x="0" y="0"/>
                      <a:ext cx="2719673" cy="1685499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  <w: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2598420</wp:posOffset>
            </wp:positionH>
            <wp:positionV relativeFrom="paragraph">
              <wp:posOffset>258445</wp:posOffset>
            </wp:positionV>
            <wp:extent cx="2824480" cy="1682750"/>
            <wp:effectExtent l="0" t="0" r="0" b="0"/>
            <wp:wrapNone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10" t="13536" r="20306" b="8739"/>
                    <a:stretch>
                      <a:fillRect/>
                    </a:stretch>
                  </pic:blipFill>
                  <pic:spPr>
                    <a:xfrm>
                      <a:off x="0" y="0"/>
                      <a:ext cx="2824315" cy="1682456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-235585</wp:posOffset>
            </wp:positionH>
            <wp:positionV relativeFrom="paragraph">
              <wp:posOffset>252730</wp:posOffset>
            </wp:positionV>
            <wp:extent cx="2835275" cy="1685290"/>
            <wp:effectExtent l="0" t="0" r="3810" b="0"/>
            <wp:wrapNone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93" t="10354" r="11761" b="9352"/>
                    <a:stretch>
                      <a:fillRect/>
                    </a:stretch>
                  </pic:blipFill>
                  <pic:spPr>
                    <a:xfrm>
                      <a:off x="0" y="0"/>
                      <a:ext cx="2835220" cy="168529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jc w:val="center"/>
      </w:pPr>
      <w:r>
        <w:drawing>
          <wp:inline distT="0" distB="0" distL="0" distR="0">
            <wp:extent cx="4856480" cy="2778125"/>
            <wp:effectExtent l="0" t="0" r="1270" b="317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66752" cy="2784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ind w:left="216" w:leftChars="103" w:firstLine="3"/>
        <w:rPr>
          <w:rFonts w:ascii="仿宋" w:hAnsi="仿宋" w:eastAsia="仿宋" w:cs="仿宋"/>
        </w:rPr>
      </w:pPr>
      <w:bookmarkStart w:id="7" w:name="_Toc80966202"/>
      <w:r>
        <w:rPr>
          <w:rFonts w:hint="eastAsia" w:ascii="仿宋" w:hAnsi="仿宋" w:eastAsia="仿宋" w:cs="仿宋"/>
        </w:rPr>
        <w:t>2.学生端——手机版</w:t>
      </w:r>
      <w:bookmarkEnd w:id="7"/>
    </w:p>
    <w:p>
      <w:pPr>
        <w:ind w:left="420" w:leftChars="200"/>
        <w:rPr>
          <w:rFonts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（1）下载方式</w:t>
      </w:r>
    </w:p>
    <w:p>
      <w:pPr>
        <w:ind w:left="420" w:left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①安卓版中天人力APP下载方式：</w:t>
      </w:r>
    </w:p>
    <w:p>
      <w:pPr>
        <w:ind w:left="420" w:leftChars="200" w:firstLine="747" w:firstLineChars="267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安卓手机用户可在应用商店搜索“中天人力”，或搜索“中天人力官网”</w:t>
      </w:r>
      <w:r>
        <w:fldChar w:fldCharType="begin"/>
      </w:r>
      <w:r>
        <w:instrText xml:space="preserve"> HYPERLINK "http://www.cnthr.com/" </w:instrText>
      </w:r>
      <w:r>
        <w:fldChar w:fldCharType="separate"/>
      </w:r>
      <w:r>
        <w:rPr>
          <w:rStyle w:val="14"/>
          <w:rFonts w:ascii="仿宋" w:hAnsi="仿宋" w:eastAsia="仿宋"/>
          <w:sz w:val="28"/>
          <w:szCs w:val="28"/>
        </w:rPr>
        <w:t>http://www.cnthr.com/</w:t>
      </w:r>
      <w:r>
        <w:rPr>
          <w:rStyle w:val="14"/>
          <w:rFonts w:ascii="仿宋" w:hAnsi="仿宋" w:eastAsia="仿宋"/>
          <w:sz w:val="28"/>
          <w:szCs w:val="28"/>
        </w:rPr>
        <w:fldChar w:fldCharType="end"/>
      </w:r>
      <w:r>
        <w:rPr>
          <w:rFonts w:hint="eastAsia" w:ascii="仿宋" w:hAnsi="仿宋" w:eastAsia="仿宋"/>
          <w:sz w:val="28"/>
          <w:szCs w:val="28"/>
        </w:rPr>
        <w:t>点击右上角</w:t>
      </w:r>
      <w:r>
        <w:drawing>
          <wp:inline distT="0" distB="0" distL="0" distR="0">
            <wp:extent cx="579120" cy="263525"/>
            <wp:effectExtent l="0" t="0" r="0" b="3175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6392" cy="280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/>
          <w:sz w:val="28"/>
          <w:szCs w:val="28"/>
        </w:rPr>
        <w:t>进行扫码下载：</w:t>
      </w:r>
    </w:p>
    <w:p>
      <w:pPr>
        <w:ind w:left="420" w:left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②苹果版中天人力APP下载方式：</w:t>
      </w:r>
    </w:p>
    <w:p>
      <w:pPr>
        <w:ind w:left="420" w:leftChars="200" w:firstLine="190" w:firstLineChars="68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   苹果手机用户可在App Store中搜索“中天人力”进行下载。</w:t>
      </w:r>
    </w:p>
    <w:p>
      <w:pPr>
        <w:ind w:left="420" w:leftChars="200" w:firstLine="142" w:firstLineChars="68"/>
        <w:rPr>
          <w:rFonts w:ascii="仿宋" w:hAnsi="仿宋" w:eastAsia="仿宋"/>
          <w:sz w:val="32"/>
          <w:szCs w:val="32"/>
        </w:rPr>
      </w:pPr>
      <w:r>
        <w:drawing>
          <wp:inline distT="0" distB="0" distL="114300" distR="114300">
            <wp:extent cx="5273675" cy="1791970"/>
            <wp:effectExtent l="0" t="0" r="3175" b="1778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1791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420" w:leftChars="200"/>
        <w:rPr>
          <w:rFonts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（2）系统学生端-手机版登录方式为：</w:t>
      </w:r>
    </w:p>
    <w:p>
      <w:pPr>
        <w:ind w:left="420" w:leftChars="200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①</w:t>
      </w:r>
      <w:r>
        <w:rPr>
          <w:rFonts w:hint="eastAsia" w:ascii="仿宋" w:hAnsi="仿宋" w:eastAsia="仿宋"/>
          <w:sz w:val="28"/>
          <w:szCs w:val="28"/>
        </w:rPr>
        <w:t>打开中天人力APP并登录。用户名和密码均为注册时输入的手机号和密码，未注册的用户需要验证手机号后设置登录密码，并进行实名认证。</w:t>
      </w:r>
    </w:p>
    <w:p>
      <w:pPr>
        <w:ind w:left="420" w:leftChars="200"/>
        <w:rPr>
          <w:rFonts w:ascii="仿宋" w:hAnsi="仿宋" w:eastAsia="仿宋"/>
          <w:b/>
          <w:bCs/>
          <w:color w:val="FF0000"/>
          <w:sz w:val="28"/>
          <w:szCs w:val="28"/>
          <w:highlight w:val="yellow"/>
        </w:rPr>
      </w:pPr>
      <w:r>
        <w:rPr>
          <w:rFonts w:hint="eastAsia" w:ascii="仿宋" w:hAnsi="仿宋" w:eastAsia="仿宋"/>
          <w:b/>
          <w:bCs/>
          <w:color w:val="FF0000"/>
          <w:sz w:val="28"/>
          <w:szCs w:val="28"/>
          <w:highlight w:val="yellow"/>
        </w:rPr>
        <w:t>注册流程：</w:t>
      </w:r>
    </w:p>
    <w:p>
      <w:pPr>
        <w:ind w:left="420" w:left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点击【注册】——输入手机号、验证码点击【确定】——输入密码点击【确定】——输入真实姓名及身份证号点击【确定】。</w:t>
      </w:r>
    </w:p>
    <w:p>
      <w:pPr>
        <w:ind w:left="420" w:leftChars="200"/>
        <w:rPr>
          <w:rFonts w:ascii="仿宋" w:hAnsi="仿宋" w:eastAsia="仿宋"/>
          <w:b/>
          <w:bCs/>
          <w:color w:val="FF0000"/>
          <w:sz w:val="28"/>
          <w:szCs w:val="28"/>
          <w:highlight w:val="yellow"/>
        </w:rPr>
      </w:pPr>
      <w:r>
        <w:rPr>
          <w:rFonts w:hint="eastAsia" w:ascii="仿宋" w:hAnsi="仿宋" w:eastAsia="仿宋"/>
          <w:b/>
          <w:bCs/>
          <w:color w:val="FF0000"/>
          <w:sz w:val="28"/>
          <w:szCs w:val="28"/>
          <w:highlight w:val="yellow"/>
        </w:rPr>
        <w:t>（请务必填写真实姓名及身份证号，仔细核实是否与身份证信息一致，不要中途退出，避免注册失败或影响申报审核结果）</w:t>
      </w:r>
    </w:p>
    <w:p>
      <w:pPr>
        <w:ind w:left="420" w:leftChars="200" w:firstLine="643" w:firstLineChars="200"/>
        <w:rPr>
          <w:rFonts w:ascii="仿宋" w:hAnsi="仿宋" w:eastAsia="仿宋"/>
          <w:b/>
          <w:bCs/>
          <w:color w:val="FF0000"/>
          <w:sz w:val="28"/>
          <w:szCs w:val="28"/>
        </w:rPr>
      </w:pPr>
      <w:r>
        <w:rPr>
          <w:rFonts w:ascii="仿宋" w:hAnsi="仿宋" w:eastAsia="仿宋"/>
          <w:b/>
          <w:bCs/>
          <w:color w:val="FF0000"/>
          <w:sz w:val="32"/>
          <w:szCs w:val="3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-214630</wp:posOffset>
            </wp:positionH>
            <wp:positionV relativeFrom="paragraph">
              <wp:posOffset>406400</wp:posOffset>
            </wp:positionV>
            <wp:extent cx="1535430" cy="2727960"/>
            <wp:effectExtent l="0" t="0" r="8255" b="0"/>
            <wp:wrapNone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35183" cy="2727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ind w:left="420" w:leftChars="200" w:firstLine="643" w:firstLineChars="200"/>
        <w:jc w:val="center"/>
        <w:rPr>
          <w:rFonts w:ascii="仿宋" w:hAnsi="仿宋" w:eastAsia="仿宋"/>
          <w:b/>
          <w:bCs/>
          <w:color w:val="FF0000"/>
          <w:sz w:val="32"/>
          <w:szCs w:val="32"/>
        </w:rPr>
      </w:pPr>
      <w:r>
        <w:rPr>
          <w:rFonts w:ascii="仿宋" w:hAnsi="仿宋" w:eastAsia="仿宋"/>
          <w:b/>
          <w:bCs/>
          <w:color w:val="FF0000"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2070100</wp:posOffset>
            </wp:positionH>
            <wp:positionV relativeFrom="paragraph">
              <wp:posOffset>11430</wp:posOffset>
            </wp:positionV>
            <wp:extent cx="1583055" cy="2813050"/>
            <wp:effectExtent l="0" t="0" r="0" b="6350"/>
            <wp:wrapNone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83140" cy="2813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仿宋" w:hAnsi="仿宋" w:eastAsia="仿宋"/>
          <w:b/>
          <w:bCs/>
          <w:color w:val="FF0000"/>
          <w:sz w:val="32"/>
          <w:szCs w:val="32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4206240</wp:posOffset>
            </wp:positionH>
            <wp:positionV relativeFrom="paragraph">
              <wp:posOffset>11430</wp:posOffset>
            </wp:positionV>
            <wp:extent cx="1558290" cy="2769235"/>
            <wp:effectExtent l="0" t="0" r="4445" b="0"/>
            <wp:wrapNone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58270" cy="2768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ind w:left="420" w:leftChars="200" w:firstLine="643" w:firstLineChars="200"/>
        <w:jc w:val="center"/>
        <w:rPr>
          <w:rFonts w:ascii="仿宋" w:hAnsi="仿宋" w:eastAsia="仿宋"/>
          <w:b/>
          <w:bCs/>
          <w:color w:val="FF0000"/>
          <w:sz w:val="32"/>
          <w:szCs w:val="32"/>
        </w:rPr>
      </w:pPr>
    </w:p>
    <w:p>
      <w:pPr>
        <w:ind w:left="420" w:leftChars="200" w:firstLine="643" w:firstLineChars="200"/>
        <w:jc w:val="center"/>
        <w:rPr>
          <w:rFonts w:ascii="仿宋" w:hAnsi="仿宋" w:eastAsia="仿宋"/>
          <w:b/>
          <w:bCs/>
          <w:color w:val="FF0000"/>
          <w:sz w:val="32"/>
          <w:szCs w:val="32"/>
        </w:rPr>
      </w:pPr>
    </w:p>
    <w:p>
      <w:pPr>
        <w:ind w:left="420" w:leftChars="200" w:firstLine="643" w:firstLineChars="200"/>
        <w:jc w:val="center"/>
        <w:rPr>
          <w:rFonts w:ascii="仿宋" w:hAnsi="仿宋" w:eastAsia="仿宋"/>
          <w:b/>
          <w:bCs/>
          <w:color w:val="FF0000"/>
          <w:sz w:val="32"/>
          <w:szCs w:val="32"/>
        </w:rPr>
      </w:pPr>
      <w:r>
        <w:rPr>
          <w:rFonts w:ascii="仿宋" w:hAnsi="仿宋" w:eastAsia="仿宋"/>
          <w:b/>
          <w:bCs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3728085</wp:posOffset>
                </wp:positionH>
                <wp:positionV relativeFrom="paragraph">
                  <wp:posOffset>202565</wp:posOffset>
                </wp:positionV>
                <wp:extent cx="368300" cy="0"/>
                <wp:effectExtent l="0" t="76200" r="0" b="76200"/>
                <wp:wrapNone/>
                <wp:docPr id="16" name="直接箭头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83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3.55pt;margin-top:15.95pt;height:0pt;width:29pt;z-index:251661312;mso-width-relative:page;mso-height-relative:page;" filled="f" stroked="t" coordsize="21600,21600" o:gfxdata="UEsDBAoAAAAAAIdO4kAAAAAAAAAAAAAAAAAEAAAAZHJzL1BLAwQUAAAACACHTuJAtVadvdcAAAAJ&#10;AQAADwAAAGRycy9kb3ducmV2LnhtbE2PTU+EMBCG7yb+h2ZMvGzcArofImUTNcZk40XUe6EjoHSK&#10;tCzLv3eMBz3OO0/eeSbbHW0nDjj41pGCeBmBQKqcaalW8PrycLEF4YMmoztHqGBGD7v89CTTqXET&#10;PeOhCLXgEvKpVtCE0KdS+qpBq/3S9Ui8e3eD1YHHoZZm0BOX204mUbSWVrfEFxrd412D1WcxWgVu&#10;Mb4lk58Xcr+5LZ+Sr/tifvxQ6vwsjm5ABDyGPxh+9FkdcnYq3UjGi07BaruJGVVwGV+DYGB9teKg&#10;/A1knsn/H+TfUEsDBBQAAAAIAIdO4kBoG8F37wEAAJQDAAAOAAAAZHJzL2Uyb0RvYy54bWytU82O&#10;0zAQviPxDpbvNOlWrUrVdKVtWS4IKgEPMHWcxJL/NDZN+xK8ABIn4AR72jtPw+4+BmO32+XnhsjB&#10;Gc9kvpnvm8n8fGc020oMytmKDwclZ9IKVyvbVvztm8snU85CBFuDdlZWfC8DP188fjTv/Uyeuc7p&#10;WiIjEBtmva94F6OfFUUQnTQQBs5LS8HGoYFIV2yLGqEndKOLs7KcFL3D2qMTMgTyrg5Bvsj4TSNF&#10;fNU0QUamK069xXxiPjfpLBZzmLUIvlPi2Ab8QxcGlKWiJ6gVRGDvUP0FZZRAF1wTB8KZwjWNEjJz&#10;IDbD8g82rzvwMnMhcYI/yRT+H6x4uV0jUzXNbsKZBUMzuv1wffP+8+3Vtx+fru++f0z21y+M4iRW&#10;78OMcpZ2jcdb8GtMzHcNmvQmTmyXBd6fBJa7yAQ5R5PpqKQxiPtQ8ZDnMcTn0hmWjIqHiKDaLi6d&#10;tTRFh8OsL2xfhEiVKfE+IRW17lJpnYepLesrPhmNUx2glWo0RDKNJ5LBtpyBbmlXRcSMGJxWdcpO&#10;OAHbzVIj2wLty/ji6cVqnFhTtd8+S6VXELrDdzl02CSjIq2zVqbi0zI9B3cEpZ/ZmsW9J30jKrCt&#10;lkdkbalA0vWgZLI2rt5ngbOfRp9bOK5p2q1f7zn74Wda/AR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C1Vp291wAAAAkBAAAPAAAAAAAAAAEAIAAAACIAAABkcnMvZG93bnJldi54bWxQSwECFAAUAAAA&#10;CACHTuJAaBvBd+8BAACUAwAADgAAAAAAAAABACAAAAAmAQAAZHJzL2Uyb0RvYy54bWxQSwUGAAAA&#10;AAYABgBZAQAAhwUAAAAA&#10;">
                <v:fill on="f" focussize="0,0"/>
                <v:stroke weight="0.5pt" color="#5B9BD5 [3204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" w:hAnsi="仿宋" w:eastAsia="仿宋"/>
          <w:b/>
          <w:bCs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1520190</wp:posOffset>
                </wp:positionH>
                <wp:positionV relativeFrom="paragraph">
                  <wp:posOffset>190500</wp:posOffset>
                </wp:positionV>
                <wp:extent cx="368300" cy="0"/>
                <wp:effectExtent l="0" t="76200" r="0" b="76200"/>
                <wp:wrapNone/>
                <wp:docPr id="18" name="直接箭头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83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19.7pt;margin-top:15pt;height:0pt;width:29pt;z-index:251664384;mso-width-relative:page;mso-height-relative:page;" filled="f" stroked="t" coordsize="21600,21600" o:gfxdata="UEsDBAoAAAAAAIdO4kAAAAAAAAAAAAAAAAAEAAAAZHJzL1BLAwQUAAAACACHTuJAccUb6NcAAAAJ&#10;AQAADwAAAGRycy9kb3ducmV2LnhtbE2Py07DMBBF90j8gzVIbCpqN0WUhjiVACEk1A0B9k48JIF4&#10;HGKnaf6eQSxgOXeO7iPbHV0nDjiE1pOG1VKBQKq8banW8PrycHENIkRD1nSeUMOMAXb56UlmUusn&#10;esZDEWvBJhRSo6GJsU+lDFWDzoSl75H49+4HZyKfQy3tYCY2d51MlLqSzrTECY3p8a7B6rMYnQa/&#10;GN+SKcwL+bS5LffJ130xP35ofX62UjcgIh7jHww/9bk65Nyp9CPZIDoNyXp7yaiGteJNDCTbDQvl&#10;ryDzTP5fkH8DUEsDBBQAAAAIAIdO4kDONprF7wEAAJQDAAAOAAAAZHJzL2Uyb0RvYy54bWytU82O&#10;0zAQviPxDpbvNOlWrUrVdKVtWS4IKgEPMHWcxJL/NDZN+xK8ABIn4AR72jtPw+4+BmO32+XnhsjB&#10;Gc9kvpnvm8n8fGc020oMytmKDwclZ9IKVyvbVvztm8snU85CBFuDdlZWfC8DP188fjTv/Uyeuc7p&#10;WiIjEBtmva94F6OfFUUQnTQQBs5LS8HGoYFIV2yLGqEndKOLs7KcFL3D2qMTMgTyrg5Bvsj4TSNF&#10;fNU0QUamK069xXxiPjfpLBZzmLUIvlPi2Ab8QxcGlKWiJ6gVRGDvUP0FZZRAF1wTB8KZwjWNEjJz&#10;IDbD8g82rzvwMnMhcYI/yRT+H6x4uV0jUzXNjiZlwdCMbj9c37z/fHv17cen67vvH5P99QujOInV&#10;+zCjnKVd4/EW/BoT812DJr2JE9tlgfcngeUuMkHO0WQ6KmkM4j5UPOR5DPG5dIYlo+IhIqi2i0tn&#10;LU3R4TDrC9sXIVJlSrxPSEWtu1Ra52Fqy/qKT0bjVAdopRoNkUzjiWSwLWegW9pVETEjBqdVnbIT&#10;TsB2s9TItkD7Mr54erEaJ9ZU7bfPUukVhO7wXQ4dNsmoSOuslan4tEzPwR1B6We2ZnHvSd+ICmyr&#10;5RFZWyqQdD0omayNq/dZ4Oyn0ecWjmuaduvXe85++JkWPw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xxRvo1wAAAAkBAAAPAAAAAAAAAAEAIAAAACIAAABkcnMvZG93bnJldi54bWxQSwECFAAUAAAA&#10;CACHTuJAzjaaxe8BAACUAwAADgAAAAAAAAABACAAAAAmAQAAZHJzL2Uyb0RvYy54bWxQSwUGAAAA&#10;AAYABgBZAQAAhwUAAAAA&#10;">
                <v:fill on="f" focussize="0,0"/>
                <v:stroke weight="0.5pt" color="#5B9BD5 [3204]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>
      <w:pPr>
        <w:ind w:left="420" w:leftChars="200" w:firstLine="643" w:firstLineChars="200"/>
        <w:jc w:val="center"/>
        <w:rPr>
          <w:rFonts w:ascii="仿宋" w:hAnsi="仿宋" w:eastAsia="仿宋"/>
          <w:b/>
          <w:bCs/>
          <w:color w:val="FF0000"/>
          <w:sz w:val="32"/>
          <w:szCs w:val="32"/>
        </w:rPr>
      </w:pPr>
    </w:p>
    <w:p>
      <w:pPr>
        <w:ind w:left="420" w:leftChars="200" w:firstLine="643" w:firstLineChars="200"/>
        <w:jc w:val="center"/>
        <w:rPr>
          <w:rFonts w:ascii="仿宋" w:hAnsi="仿宋" w:eastAsia="仿宋"/>
          <w:b/>
          <w:bCs/>
          <w:color w:val="FF0000"/>
          <w:sz w:val="32"/>
          <w:szCs w:val="32"/>
        </w:rPr>
      </w:pPr>
    </w:p>
    <w:p>
      <w:pPr>
        <w:ind w:left="420" w:leftChars="200" w:firstLine="643" w:firstLineChars="200"/>
        <w:jc w:val="center"/>
        <w:rPr>
          <w:rFonts w:ascii="仿宋" w:hAnsi="仿宋" w:eastAsia="仿宋"/>
          <w:b/>
          <w:bCs/>
          <w:color w:val="FF0000"/>
          <w:sz w:val="32"/>
          <w:szCs w:val="32"/>
        </w:rPr>
      </w:pPr>
    </w:p>
    <w:p>
      <w:pPr>
        <w:ind w:left="420" w:leftChars="200" w:firstLine="640" w:firstLineChars="200"/>
        <w:rPr>
          <w:rFonts w:ascii="Calibri" w:hAnsi="Calibri" w:eastAsia="仿宋" w:cs="Calibri"/>
          <w:sz w:val="32"/>
          <w:szCs w:val="32"/>
        </w:rPr>
      </w:pPr>
    </w:p>
    <w:p>
      <w:pPr>
        <w:ind w:left="420" w:leftChars="200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②</w:t>
      </w:r>
      <w:r>
        <w:rPr>
          <w:rFonts w:hint="eastAsia" w:ascii="仿宋" w:hAnsi="仿宋" w:eastAsia="仿宋"/>
          <w:sz w:val="28"/>
          <w:szCs w:val="28"/>
        </w:rPr>
        <w:t>登录后，点击主页下方菜单栏，进入【服务】页，找到【求职创业补贴申报】按钮，点击即可进入系统。</w:t>
      </w:r>
    </w:p>
    <w:p>
      <w:pPr>
        <w:ind w:left="420" w:leftChars="200"/>
        <w:rPr>
          <w:rFonts w:ascii="仿宋" w:hAnsi="仿宋" w:eastAsia="仿宋"/>
          <w:color w:val="FF0000"/>
          <w:sz w:val="28"/>
          <w:szCs w:val="28"/>
        </w:rPr>
      </w:pPr>
      <w:r>
        <w:rPr>
          <w:rFonts w:hint="eastAsia" w:ascii="仿宋" w:hAnsi="仿宋" w:eastAsia="仿宋"/>
          <w:color w:val="FF0000"/>
          <w:sz w:val="28"/>
          <w:szCs w:val="28"/>
          <w:highlight w:val="yellow"/>
        </w:rPr>
        <w:t>（若出现无应用内容显示时，可尝试下拉刷新页面）</w:t>
      </w:r>
    </w:p>
    <w:p>
      <w:pPr>
        <w:ind w:left="420" w:leftChars="200"/>
        <w:jc w:val="center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drawing>
          <wp:inline distT="0" distB="0" distL="0" distR="0">
            <wp:extent cx="1528445" cy="2715895"/>
            <wp:effectExtent l="0" t="0" r="0" b="825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65703" cy="2782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numPr>
          <w:ilvl w:val="0"/>
          <w:numId w:val="2"/>
        </w:numPr>
        <w:rPr>
          <w:rFonts w:ascii="楷体" w:hAnsi="楷体" w:eastAsia="楷体" w:cs="楷体"/>
          <w:b w:val="0"/>
          <w:bCs/>
        </w:rPr>
      </w:pPr>
      <w:bookmarkStart w:id="8" w:name="_Toc80966203"/>
      <w:r>
        <w:rPr>
          <w:rFonts w:hint="eastAsia" w:ascii="楷体" w:hAnsi="楷体" w:eastAsia="楷体" w:cs="楷体"/>
          <w:b w:val="0"/>
          <w:bCs/>
        </w:rPr>
        <w:t>填写信息</w:t>
      </w:r>
      <w:bookmarkEnd w:id="8"/>
    </w:p>
    <w:p>
      <w:pPr>
        <w:ind w:left="420" w:left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在线填写系统中个人信息。</w:t>
      </w:r>
    </w:p>
    <w:p>
      <w:pPr>
        <w:ind w:left="420" w:leftChars="200"/>
        <w:rPr>
          <w:rFonts w:ascii="仿宋" w:hAnsi="仿宋" w:eastAsia="仿宋"/>
          <w:color w:val="FF0000"/>
          <w:sz w:val="28"/>
          <w:szCs w:val="28"/>
        </w:rPr>
      </w:pPr>
      <w:bookmarkStart w:id="9" w:name="_Hlk80952241"/>
      <w:r>
        <w:rPr>
          <w:rFonts w:hint="eastAsia" w:ascii="仿宋" w:hAnsi="仿宋" w:eastAsia="仿宋"/>
          <w:color w:val="FF0000"/>
          <w:sz w:val="28"/>
          <w:szCs w:val="28"/>
        </w:rPr>
        <w:t>注意：请务必仔细核对个人信息，避免填写错误或串行，否则将影响补贴申报审核结果。</w:t>
      </w:r>
    </w:p>
    <w:bookmarkEnd w:id="9"/>
    <w:p>
      <w:pPr>
        <w:ind w:left="420" w:leftChars="200"/>
        <w:rPr>
          <w:rFonts w:ascii="仿宋" w:hAnsi="仿宋" w:eastAsia="仿宋"/>
          <w:color w:val="FF0000"/>
          <w:sz w:val="28"/>
          <w:szCs w:val="28"/>
          <w:highlight w:val="yellow"/>
        </w:rPr>
      </w:pPr>
      <w:r>
        <w:rPr>
          <w:rFonts w:ascii="仿宋" w:hAnsi="仿宋" w:eastAsia="仿宋"/>
          <w:color w:val="FF0000"/>
          <w:sz w:val="28"/>
          <w:szCs w:val="28"/>
          <w:highlight w:val="yellow"/>
        </w:rPr>
        <w:t>社会保障卡开户银行</w:t>
      </w:r>
      <w:r>
        <w:rPr>
          <w:rFonts w:hint="eastAsia" w:ascii="仿宋" w:hAnsi="仿宋" w:eastAsia="仿宋"/>
          <w:color w:val="FF0000"/>
          <w:sz w:val="28"/>
          <w:szCs w:val="28"/>
          <w:highlight w:val="yellow"/>
        </w:rPr>
        <w:t>：</w:t>
      </w:r>
      <w:r>
        <w:rPr>
          <w:rFonts w:ascii="仿宋" w:hAnsi="仿宋" w:eastAsia="仿宋"/>
          <w:color w:val="FF0000"/>
          <w:sz w:val="28"/>
          <w:szCs w:val="28"/>
          <w:highlight w:val="yellow"/>
        </w:rPr>
        <w:t>请务必填写到支行</w:t>
      </w:r>
    </w:p>
    <w:p>
      <w:pPr>
        <w:ind w:left="420" w:leftChars="200"/>
        <w:rPr>
          <w:rFonts w:ascii="仿宋" w:hAnsi="仿宋" w:eastAsia="仿宋"/>
          <w:color w:val="FF0000"/>
          <w:sz w:val="28"/>
          <w:szCs w:val="28"/>
          <w:highlight w:val="yellow"/>
        </w:rPr>
      </w:pPr>
      <w:r>
        <w:rPr>
          <w:rFonts w:ascii="仿宋" w:hAnsi="仿宋" w:eastAsia="仿宋"/>
          <w:color w:val="FF0000"/>
          <w:sz w:val="28"/>
          <w:szCs w:val="28"/>
          <w:highlight w:val="yellow"/>
        </w:rPr>
        <w:t>社会保障卡银行卡号：</w:t>
      </w:r>
      <w:r>
        <w:rPr>
          <w:rFonts w:hint="eastAsia" w:ascii="仿宋" w:hAnsi="仿宋" w:eastAsia="仿宋"/>
          <w:color w:val="FF0000"/>
          <w:sz w:val="28"/>
          <w:szCs w:val="28"/>
          <w:highlight w:val="yellow"/>
        </w:rPr>
        <w:t>为14-19位数字</w:t>
      </w:r>
    </w:p>
    <w:p>
      <w:pPr>
        <w:ind w:left="420" w:leftChars="200"/>
        <w:rPr>
          <w:rFonts w:ascii="仿宋" w:hAnsi="仿宋" w:eastAsia="仿宋"/>
          <w:color w:val="FF0000"/>
          <w:sz w:val="28"/>
          <w:szCs w:val="28"/>
        </w:rPr>
      </w:pPr>
      <w:r>
        <w:rPr>
          <w:rFonts w:ascii="仿宋" w:hAnsi="仿宋" w:eastAsia="仿宋"/>
          <w:color w:val="FF0000"/>
          <w:sz w:val="28"/>
          <w:szCs w:val="28"/>
          <w:highlight w:val="yellow"/>
        </w:rPr>
        <w:t>跨行行号：为12位大额联行号，请咨询开户行</w:t>
      </w:r>
    </w:p>
    <w:p>
      <w:pPr>
        <w:rPr>
          <w:rFonts w:ascii="楷体" w:hAnsi="楷体" w:eastAsia="楷体" w:cs="楷体"/>
          <w:b/>
          <w:bCs/>
        </w:rPr>
      </w:pPr>
      <w:r>
        <w:drawing>
          <wp:inline distT="0" distB="0" distL="0" distR="0">
            <wp:extent cx="5274310" cy="2593340"/>
            <wp:effectExtent l="0" t="0" r="254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93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pStyle w:val="3"/>
        <w:numPr>
          <w:ilvl w:val="0"/>
          <w:numId w:val="2"/>
        </w:numPr>
        <w:rPr>
          <w:rFonts w:ascii="楷体" w:hAnsi="楷体" w:eastAsia="楷体" w:cs="楷体"/>
          <w:b w:val="0"/>
          <w:bCs/>
        </w:rPr>
      </w:pPr>
      <w:bookmarkStart w:id="10" w:name="_Toc80966204"/>
      <w:r>
        <w:rPr>
          <w:rFonts w:hint="eastAsia" w:ascii="楷体" w:hAnsi="楷体" w:eastAsia="楷体" w:cs="楷体"/>
          <w:b w:val="0"/>
          <w:bCs/>
        </w:rPr>
        <w:t>下载申请表</w:t>
      </w:r>
      <w:bookmarkEnd w:id="10"/>
    </w:p>
    <w:p>
      <w:pPr>
        <w:ind w:left="420" w:left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学生下载并打印系统中生成的《天津市求职创业补贴申请表》。</w:t>
      </w:r>
    </w:p>
    <w:p>
      <w:r>
        <w:drawing>
          <wp:inline distT="0" distB="0" distL="0" distR="0">
            <wp:extent cx="5219700" cy="2757805"/>
            <wp:effectExtent l="0" t="0" r="0" b="444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5"/>
                    <a:stretch>
                      <a:fillRect/>
                    </a:stretch>
                  </pic:blipFill>
                  <pic:spPr>
                    <a:xfrm>
                      <a:off x="0" y="0"/>
                      <a:ext cx="5219719" cy="275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numPr>
          <w:ilvl w:val="0"/>
          <w:numId w:val="2"/>
        </w:numPr>
        <w:rPr>
          <w:rFonts w:ascii="楷体" w:hAnsi="楷体" w:eastAsia="楷体" w:cs="楷体"/>
          <w:b w:val="0"/>
          <w:bCs/>
        </w:rPr>
      </w:pPr>
      <w:bookmarkStart w:id="11" w:name="_Toc80966205"/>
      <w:r>
        <w:rPr>
          <w:rFonts w:hint="eastAsia" w:ascii="楷体" w:hAnsi="楷体" w:eastAsia="楷体" w:cs="楷体"/>
          <w:b w:val="0"/>
          <w:bCs/>
        </w:rPr>
        <w:t>打印签字</w:t>
      </w:r>
      <w:bookmarkEnd w:id="11"/>
    </w:p>
    <w:p>
      <w:pPr>
        <w:ind w:left="420" w:left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在打印出的《天津市求职创业补贴申请表》手写签字。</w:t>
      </w:r>
    </w:p>
    <w:p>
      <w:r>
        <w:drawing>
          <wp:inline distT="0" distB="0" distL="0" distR="0">
            <wp:extent cx="5274310" cy="262318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23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>
      <w:pPr>
        <w:pStyle w:val="3"/>
        <w:numPr>
          <w:ilvl w:val="0"/>
          <w:numId w:val="2"/>
        </w:numPr>
        <w:rPr>
          <w:rFonts w:ascii="楷体" w:hAnsi="楷体" w:eastAsia="楷体" w:cs="楷体"/>
          <w:b w:val="0"/>
          <w:bCs/>
        </w:rPr>
      </w:pPr>
      <w:bookmarkStart w:id="12" w:name="_Toc80966206"/>
      <w:r>
        <w:rPr>
          <w:rFonts w:hint="eastAsia" w:ascii="楷体" w:hAnsi="楷体" w:eastAsia="楷体" w:cs="楷体"/>
          <w:b w:val="0"/>
          <w:bCs/>
        </w:rPr>
        <w:t>院校审核盖章</w:t>
      </w:r>
      <w:bookmarkEnd w:id="12"/>
    </w:p>
    <w:p>
      <w:pPr>
        <w:ind w:left="420" w:left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将签字后的《天津市求职创业补贴申请表》上交至学校并由学校进行审核。</w:t>
      </w:r>
    </w:p>
    <w:p>
      <w:pPr>
        <w:pStyle w:val="3"/>
        <w:numPr>
          <w:ilvl w:val="0"/>
          <w:numId w:val="2"/>
        </w:numPr>
        <w:rPr>
          <w:rFonts w:ascii="楷体" w:hAnsi="楷体" w:eastAsia="楷体" w:cs="楷体"/>
          <w:b w:val="0"/>
          <w:bCs/>
        </w:rPr>
      </w:pPr>
      <w:bookmarkStart w:id="13" w:name="_Toc80966207"/>
      <w:r>
        <w:rPr>
          <w:rFonts w:hint="eastAsia" w:ascii="楷体" w:hAnsi="楷体" w:eastAsia="楷体" w:cs="楷体"/>
          <w:b w:val="0"/>
          <w:bCs/>
        </w:rPr>
        <w:t>上传证明材料</w:t>
      </w:r>
      <w:bookmarkEnd w:id="13"/>
    </w:p>
    <w:p>
      <w:pPr>
        <w:ind w:left="420" w:left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学生可通过手机版将学校盖章后的申请表进行拍照并上传至系统，也可通过网页版将学校盖章后的申请表扫描件上传至系统。</w:t>
      </w:r>
    </w:p>
    <w:p>
      <w:r>
        <w:drawing>
          <wp:inline distT="0" distB="0" distL="0" distR="0">
            <wp:extent cx="5274310" cy="2978150"/>
            <wp:effectExtent l="0" t="0" r="254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7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numPr>
          <w:ilvl w:val="0"/>
          <w:numId w:val="2"/>
        </w:numPr>
        <w:rPr>
          <w:rFonts w:ascii="楷体" w:hAnsi="楷体" w:eastAsia="楷体" w:cs="楷体"/>
          <w:b w:val="0"/>
          <w:bCs/>
        </w:rPr>
      </w:pPr>
      <w:bookmarkStart w:id="14" w:name="_Toc80966208"/>
      <w:r>
        <w:rPr>
          <w:rFonts w:hint="eastAsia" w:ascii="楷体" w:hAnsi="楷体" w:eastAsia="楷体" w:cs="楷体"/>
          <w:b w:val="0"/>
          <w:bCs/>
        </w:rPr>
        <w:t>提交成功，等待审核结果。</w:t>
      </w:r>
      <w:bookmarkEnd w:id="14"/>
    </w:p>
    <w:p>
      <w:r>
        <w:drawing>
          <wp:inline distT="0" distB="0" distL="0" distR="0">
            <wp:extent cx="5274310" cy="1990090"/>
            <wp:effectExtent l="0" t="0" r="254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/>
                    </pic:cNvPicPr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90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>
      <w:pPr>
        <w:pStyle w:val="2"/>
        <w:numPr>
          <w:ilvl w:val="0"/>
          <w:numId w:val="1"/>
        </w:numPr>
        <w:rPr>
          <w:rFonts w:ascii="黑体" w:hAnsi="黑体" w:eastAsia="黑体" w:cs="黑体"/>
          <w:b w:val="0"/>
          <w:bCs/>
          <w:sz w:val="32"/>
          <w:szCs w:val="32"/>
        </w:rPr>
      </w:pPr>
      <w:bookmarkStart w:id="15" w:name="_Toc80966209"/>
      <w:r>
        <w:rPr>
          <w:rFonts w:hint="eastAsia" w:ascii="黑体" w:hAnsi="黑体" w:eastAsia="黑体" w:cs="黑体"/>
          <w:b w:val="0"/>
          <w:bCs/>
          <w:sz w:val="32"/>
          <w:szCs w:val="32"/>
        </w:rPr>
        <w:t>已提交信息修改</w:t>
      </w:r>
      <w:bookmarkEnd w:id="15"/>
    </w:p>
    <w:p>
      <w:pPr>
        <w:pStyle w:val="3"/>
        <w:numPr>
          <w:ilvl w:val="0"/>
          <w:numId w:val="3"/>
        </w:numPr>
        <w:rPr>
          <w:rFonts w:ascii="楷体" w:hAnsi="楷体" w:eastAsia="楷体" w:cs="楷体"/>
          <w:b w:val="0"/>
          <w:bCs/>
        </w:rPr>
      </w:pPr>
      <w:bookmarkStart w:id="16" w:name="_Toc80966210"/>
      <w:r>
        <w:rPr>
          <w:rFonts w:hint="eastAsia" w:ascii="楷体" w:hAnsi="楷体" w:eastAsia="楷体" w:cs="楷体"/>
          <w:b w:val="0"/>
          <w:bCs/>
        </w:rPr>
        <w:t>学生已提交</w:t>
      </w:r>
      <w:bookmarkEnd w:id="16"/>
    </w:p>
    <w:p>
      <w:pPr>
        <w:ind w:left="420" w:leftChars="200"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highlight w:val="yellow"/>
        </w:rPr>
        <w:t>“学生已提交”</w:t>
      </w:r>
      <w:r>
        <w:rPr>
          <w:rFonts w:hint="eastAsia" w:ascii="仿宋" w:hAnsi="仿宋" w:eastAsia="仿宋"/>
          <w:sz w:val="28"/>
          <w:szCs w:val="28"/>
        </w:rPr>
        <w:t>状态或未完成第四步前（院校端系统中审核通过前），点击左侧菜单【补贴申报】回到系统首页，点击【撤回提交】，即可重新操作。</w:t>
      </w:r>
    </w:p>
    <w:p>
      <w:r>
        <w:drawing>
          <wp:inline distT="0" distB="0" distL="0" distR="0">
            <wp:extent cx="5274310" cy="2560955"/>
            <wp:effectExtent l="0" t="0" r="254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>
                      <a:picLocks noChangeAspect="1"/>
                    </pic:cNvPicPr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60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numPr>
          <w:ilvl w:val="0"/>
          <w:numId w:val="3"/>
        </w:numPr>
        <w:rPr>
          <w:rFonts w:ascii="楷体" w:hAnsi="楷体" w:eastAsia="楷体" w:cs="楷体"/>
          <w:b w:val="0"/>
          <w:bCs/>
        </w:rPr>
      </w:pPr>
      <w:bookmarkStart w:id="17" w:name="_Toc80966211"/>
      <w:r>
        <w:rPr>
          <w:rFonts w:hint="eastAsia" w:ascii="楷体" w:hAnsi="楷体" w:eastAsia="楷体" w:cs="楷体"/>
          <w:b w:val="0"/>
          <w:bCs/>
        </w:rPr>
        <w:t>院校已通过</w:t>
      </w:r>
      <w:bookmarkEnd w:id="17"/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highlight w:val="yellow"/>
        </w:rPr>
        <w:t>“院校已通过”</w:t>
      </w:r>
      <w:r>
        <w:rPr>
          <w:rFonts w:hint="eastAsia" w:ascii="仿宋" w:hAnsi="仿宋" w:eastAsia="仿宋"/>
          <w:sz w:val="28"/>
          <w:szCs w:val="28"/>
        </w:rPr>
        <w:t>状态（院校端未汇总上报之前），需由院校系统管理员后台驳回，学生端状态显示</w:t>
      </w:r>
      <w:r>
        <w:rPr>
          <w:rFonts w:hint="eastAsia" w:ascii="仿宋" w:hAnsi="仿宋" w:eastAsia="仿宋"/>
          <w:color w:val="C00000"/>
          <w:sz w:val="28"/>
          <w:szCs w:val="28"/>
          <w:highlight w:val="yellow"/>
        </w:rPr>
        <w:t>“院校已驳回”</w:t>
      </w:r>
      <w:r>
        <w:rPr>
          <w:rFonts w:hint="eastAsia" w:ascii="仿宋" w:hAnsi="仿宋" w:eastAsia="仿宋"/>
          <w:sz w:val="28"/>
          <w:szCs w:val="28"/>
        </w:rPr>
        <w:t>状态，即可重新操作。</w:t>
      </w:r>
    </w:p>
    <w:p>
      <w:r>
        <w:drawing>
          <wp:inline distT="0" distB="0" distL="0" distR="0">
            <wp:extent cx="5274310" cy="2635250"/>
            <wp:effectExtent l="0" t="0" r="2540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3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CE3A239"/>
    <w:multiLevelType w:val="singleLevel"/>
    <w:tmpl w:val="ECE3A239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4D97684E"/>
    <w:multiLevelType w:val="singleLevel"/>
    <w:tmpl w:val="4D97684E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2">
    <w:nsid w:val="4E75124F"/>
    <w:multiLevelType w:val="singleLevel"/>
    <w:tmpl w:val="4E75124F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4197"/>
    <w:rsid w:val="000112CE"/>
    <w:rsid w:val="000251BE"/>
    <w:rsid w:val="00125E0C"/>
    <w:rsid w:val="001E1A5D"/>
    <w:rsid w:val="001E510D"/>
    <w:rsid w:val="0029174A"/>
    <w:rsid w:val="002E3877"/>
    <w:rsid w:val="002F2345"/>
    <w:rsid w:val="00383FDC"/>
    <w:rsid w:val="00534DEB"/>
    <w:rsid w:val="0057450F"/>
    <w:rsid w:val="00605496"/>
    <w:rsid w:val="00652337"/>
    <w:rsid w:val="007731DE"/>
    <w:rsid w:val="007A47FB"/>
    <w:rsid w:val="008C29A0"/>
    <w:rsid w:val="008C6370"/>
    <w:rsid w:val="0097112E"/>
    <w:rsid w:val="009F3DE2"/>
    <w:rsid w:val="00A86465"/>
    <w:rsid w:val="00AA03C0"/>
    <w:rsid w:val="00AE7CFA"/>
    <w:rsid w:val="00AF202A"/>
    <w:rsid w:val="00B8610B"/>
    <w:rsid w:val="00C61F49"/>
    <w:rsid w:val="00CD566C"/>
    <w:rsid w:val="00DA4197"/>
    <w:rsid w:val="00DF57B4"/>
    <w:rsid w:val="00E0528A"/>
    <w:rsid w:val="00E52201"/>
    <w:rsid w:val="00E57B8A"/>
    <w:rsid w:val="00EB6451"/>
    <w:rsid w:val="00F4015A"/>
    <w:rsid w:val="00F77B27"/>
    <w:rsid w:val="00F80C38"/>
    <w:rsid w:val="00F8377A"/>
    <w:rsid w:val="00FF69BE"/>
    <w:rsid w:val="01E602D4"/>
    <w:rsid w:val="024F48CC"/>
    <w:rsid w:val="02AD4301"/>
    <w:rsid w:val="04A8161D"/>
    <w:rsid w:val="04E44E0B"/>
    <w:rsid w:val="05D26657"/>
    <w:rsid w:val="06382A1B"/>
    <w:rsid w:val="083D09BB"/>
    <w:rsid w:val="087163FF"/>
    <w:rsid w:val="09256FE9"/>
    <w:rsid w:val="096D6785"/>
    <w:rsid w:val="09D57B5D"/>
    <w:rsid w:val="09D80E97"/>
    <w:rsid w:val="0B375472"/>
    <w:rsid w:val="0D4006F8"/>
    <w:rsid w:val="0E592114"/>
    <w:rsid w:val="0E9A73A5"/>
    <w:rsid w:val="0ED315E8"/>
    <w:rsid w:val="0FCD2EAE"/>
    <w:rsid w:val="11102141"/>
    <w:rsid w:val="11912D96"/>
    <w:rsid w:val="11D077BE"/>
    <w:rsid w:val="11FD0CAC"/>
    <w:rsid w:val="12920E77"/>
    <w:rsid w:val="12E1276F"/>
    <w:rsid w:val="135531D7"/>
    <w:rsid w:val="13624EAE"/>
    <w:rsid w:val="13650FCD"/>
    <w:rsid w:val="17A64AAE"/>
    <w:rsid w:val="18F43E15"/>
    <w:rsid w:val="18F72369"/>
    <w:rsid w:val="199331F5"/>
    <w:rsid w:val="19B90886"/>
    <w:rsid w:val="19CC638B"/>
    <w:rsid w:val="1A255718"/>
    <w:rsid w:val="1B442D35"/>
    <w:rsid w:val="1BF75EE4"/>
    <w:rsid w:val="1C3A003E"/>
    <w:rsid w:val="1D5303D0"/>
    <w:rsid w:val="1F181034"/>
    <w:rsid w:val="1FF64A59"/>
    <w:rsid w:val="1FFE11F1"/>
    <w:rsid w:val="22AD77BD"/>
    <w:rsid w:val="245F48F3"/>
    <w:rsid w:val="24EF7195"/>
    <w:rsid w:val="25461202"/>
    <w:rsid w:val="28FD2D1A"/>
    <w:rsid w:val="299C6F5B"/>
    <w:rsid w:val="2B0B6AD4"/>
    <w:rsid w:val="2B0E393A"/>
    <w:rsid w:val="2B246732"/>
    <w:rsid w:val="2CB473B2"/>
    <w:rsid w:val="2D203ACA"/>
    <w:rsid w:val="2E9067A3"/>
    <w:rsid w:val="30106047"/>
    <w:rsid w:val="37804F32"/>
    <w:rsid w:val="3810128A"/>
    <w:rsid w:val="38DC5770"/>
    <w:rsid w:val="39D170EB"/>
    <w:rsid w:val="3AC4027B"/>
    <w:rsid w:val="3B641644"/>
    <w:rsid w:val="3BAE51C7"/>
    <w:rsid w:val="3C1C7061"/>
    <w:rsid w:val="3C977D18"/>
    <w:rsid w:val="3CA84B0E"/>
    <w:rsid w:val="3E8C72B8"/>
    <w:rsid w:val="3EFC64E5"/>
    <w:rsid w:val="3FAE42F4"/>
    <w:rsid w:val="41043B0E"/>
    <w:rsid w:val="411B1E9B"/>
    <w:rsid w:val="414D330F"/>
    <w:rsid w:val="418D0E70"/>
    <w:rsid w:val="43F75E64"/>
    <w:rsid w:val="44851D27"/>
    <w:rsid w:val="45034936"/>
    <w:rsid w:val="482B449C"/>
    <w:rsid w:val="4835537F"/>
    <w:rsid w:val="486550BB"/>
    <w:rsid w:val="49D151FD"/>
    <w:rsid w:val="4C9974CF"/>
    <w:rsid w:val="4CFE4D4D"/>
    <w:rsid w:val="4E205EC8"/>
    <w:rsid w:val="4E4026D2"/>
    <w:rsid w:val="57EE5C1C"/>
    <w:rsid w:val="58F41405"/>
    <w:rsid w:val="59DD7B8B"/>
    <w:rsid w:val="5A205623"/>
    <w:rsid w:val="5B8D50F3"/>
    <w:rsid w:val="5B9059B6"/>
    <w:rsid w:val="5DF1070B"/>
    <w:rsid w:val="5E6B3447"/>
    <w:rsid w:val="5EA04FFA"/>
    <w:rsid w:val="5F3123FA"/>
    <w:rsid w:val="626D0286"/>
    <w:rsid w:val="648531CD"/>
    <w:rsid w:val="68365E92"/>
    <w:rsid w:val="687354C1"/>
    <w:rsid w:val="68B83AB5"/>
    <w:rsid w:val="695663D9"/>
    <w:rsid w:val="6BA3337E"/>
    <w:rsid w:val="6C424EA2"/>
    <w:rsid w:val="6C9D343F"/>
    <w:rsid w:val="6E6F12DE"/>
    <w:rsid w:val="6EA66A26"/>
    <w:rsid w:val="70E84F8A"/>
    <w:rsid w:val="72B10D19"/>
    <w:rsid w:val="73381A5A"/>
    <w:rsid w:val="73777CBB"/>
    <w:rsid w:val="7403668F"/>
    <w:rsid w:val="74360072"/>
    <w:rsid w:val="763604C1"/>
    <w:rsid w:val="777D4509"/>
    <w:rsid w:val="79AA51C4"/>
    <w:rsid w:val="7A1C01FA"/>
    <w:rsid w:val="7B425A14"/>
    <w:rsid w:val="7CF9033A"/>
    <w:rsid w:val="7DC17AFD"/>
    <w:rsid w:val="7DF642CC"/>
    <w:rsid w:val="7EE100A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semiHidden="0" w:name="toc 1"/>
    <w:lsdException w:uiPriority="39" w:semiHidden="0" w:name="toc 2"/>
    <w:lsdException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link w:val="16"/>
    <w:unhideWhenUsed/>
    <w:qFormat/>
    <w:uiPriority w:val="9"/>
    <w:pPr>
      <w:keepNext/>
      <w:keepLines/>
      <w:spacing w:before="260" w:after="260"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unhideWhenUsed/>
    <w:qFormat/>
    <w:uiPriority w:val="9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3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toc 3"/>
    <w:basedOn w:val="1"/>
    <w:next w:val="1"/>
    <w:unhideWhenUsed/>
    <w:uiPriority w:val="39"/>
    <w:pPr>
      <w:ind w:left="840" w:leftChars="400"/>
    </w:pPr>
  </w:style>
  <w:style w:type="paragraph" w:styleId="7">
    <w:name w:val="Balloon Text"/>
    <w:basedOn w:val="1"/>
    <w:link w:val="21"/>
    <w:semiHidden/>
    <w:unhideWhenUsed/>
    <w:uiPriority w:val="99"/>
    <w:rPr>
      <w:sz w:val="18"/>
      <w:szCs w:val="18"/>
    </w:rPr>
  </w:style>
  <w:style w:type="paragraph" w:styleId="8">
    <w:name w:val="footer"/>
    <w:basedOn w:val="1"/>
    <w:link w:val="1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1"/>
    <w:next w:val="1"/>
    <w:unhideWhenUsed/>
    <w:uiPriority w:val="39"/>
  </w:style>
  <w:style w:type="paragraph" w:styleId="11">
    <w:name w:val="toc 2"/>
    <w:basedOn w:val="1"/>
    <w:next w:val="1"/>
    <w:unhideWhenUsed/>
    <w:uiPriority w:val="39"/>
    <w:pPr>
      <w:ind w:left="420" w:leftChars="200"/>
    </w:pPr>
  </w:style>
  <w:style w:type="character" w:styleId="14">
    <w:name w:val="Hyperlink"/>
    <w:basedOn w:val="13"/>
    <w:unhideWhenUsed/>
    <w:uiPriority w:val="99"/>
    <w:rPr>
      <w:color w:val="0000FF"/>
      <w:u w:val="single"/>
    </w:rPr>
  </w:style>
  <w:style w:type="paragraph" w:styleId="15">
    <w:name w:val="List Paragraph"/>
    <w:basedOn w:val="1"/>
    <w:qFormat/>
    <w:uiPriority w:val="34"/>
    <w:pPr>
      <w:ind w:firstLine="420" w:firstLineChars="200"/>
    </w:pPr>
  </w:style>
  <w:style w:type="character" w:customStyle="1" w:styleId="16">
    <w:name w:val="标题 3 字符"/>
    <w:link w:val="4"/>
    <w:qFormat/>
    <w:uiPriority w:val="0"/>
    <w:rPr>
      <w:b/>
      <w:sz w:val="32"/>
    </w:rPr>
  </w:style>
  <w:style w:type="character" w:customStyle="1" w:styleId="17">
    <w:name w:val="页眉 字符"/>
    <w:basedOn w:val="13"/>
    <w:link w:val="9"/>
    <w:uiPriority w:val="99"/>
    <w:rPr>
      <w:kern w:val="2"/>
      <w:sz w:val="18"/>
      <w:szCs w:val="18"/>
    </w:rPr>
  </w:style>
  <w:style w:type="character" w:customStyle="1" w:styleId="18">
    <w:name w:val="页脚 字符"/>
    <w:basedOn w:val="13"/>
    <w:link w:val="8"/>
    <w:uiPriority w:val="99"/>
    <w:rPr>
      <w:kern w:val="2"/>
      <w:sz w:val="18"/>
      <w:szCs w:val="18"/>
    </w:rPr>
  </w:style>
  <w:style w:type="character" w:customStyle="1" w:styleId="19">
    <w:name w:val="未处理的提及1"/>
    <w:basedOn w:val="13"/>
    <w:semiHidden/>
    <w:unhideWhenUsed/>
    <w:uiPriority w:val="99"/>
    <w:rPr>
      <w:color w:val="605E5C"/>
      <w:shd w:val="clear" w:color="auto" w:fill="E1DFDD"/>
    </w:rPr>
  </w:style>
  <w:style w:type="paragraph" w:customStyle="1" w:styleId="20">
    <w:name w:val="TOC Heading"/>
    <w:basedOn w:val="2"/>
    <w:next w:val="1"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color w:val="2E75B6" w:themeColor="accent1" w:themeShade="BF"/>
      <w:kern w:val="0"/>
      <w:sz w:val="32"/>
      <w:szCs w:val="32"/>
    </w:rPr>
  </w:style>
  <w:style w:type="character" w:customStyle="1" w:styleId="21">
    <w:name w:val="批注框文本 字符"/>
    <w:basedOn w:val="13"/>
    <w:link w:val="7"/>
    <w:semiHidden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5" Type="http://schemas.openxmlformats.org/officeDocument/2006/relationships/fontTable" Target="fontTable.xml"/><Relationship Id="rId24" Type="http://schemas.openxmlformats.org/officeDocument/2006/relationships/customXml" Target="../customXml/item2.xml"/><Relationship Id="rId23" Type="http://schemas.openxmlformats.org/officeDocument/2006/relationships/numbering" Target="numbering.xml"/><Relationship Id="rId22" Type="http://schemas.openxmlformats.org/officeDocument/2006/relationships/customXml" Target="../customXml/item1.xml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0EB0D83-8B05-4F99-B10D-B83ED3C1D29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11</Pages>
  <Words>400</Words>
  <Characters>2283</Characters>
  <Lines>19</Lines>
  <Paragraphs>5</Paragraphs>
  <TotalTime>1</TotalTime>
  <ScaleCrop>false</ScaleCrop>
  <LinksUpToDate>false</LinksUpToDate>
  <CharactersWithSpaces>2678</CharactersWithSpaces>
  <Application>WPS Office_11.3.0.9236_F1E327BC-269C-435d-A152-05C5408002CA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2021-09-07T05:56:00Z</dcterms:created>
  <dc:creator>user</dc:creator>
  <cp:lastModifiedBy>薛定谔的汪</cp:lastModifiedBy>
  <cp:lastPrinted>2019-10-29T06:10:00Z</cp:lastPrinted>
  <dcterms:modified xsi:type="dcterms:W3CDTF">2021-09-09T06:32:54Z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2052-11.3.0.9236</vt:lpwstr>
  </property>
</Properties>
</file>