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918D5" w14:textId="7B2C2F2F" w:rsidR="00882237" w:rsidRDefault="00882237" w:rsidP="00882237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587D23"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文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学院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202</w:t>
      </w:r>
      <w:r w:rsidR="00943FE8">
        <w:rPr>
          <w:rFonts w:ascii="Times New Roman" w:eastAsia="方正小标宋简体" w:hAnsi="Times New Roman" w:cs="Times New Roman"/>
          <w:kern w:val="0"/>
          <w:sz w:val="44"/>
          <w:szCs w:val="44"/>
        </w:rPr>
        <w:t>6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年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本科学生转专业细则</w:t>
      </w:r>
    </w:p>
    <w:p w14:paraId="074A877D" w14:textId="77777777" w:rsidR="00882237" w:rsidRDefault="00882237" w:rsidP="00882237">
      <w:pPr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及接收计划</w:t>
      </w:r>
    </w:p>
    <w:p w14:paraId="1639E0DE" w14:textId="77777777" w:rsidR="00882237" w:rsidRDefault="00882237" w:rsidP="00882237">
      <w:pPr>
        <w:rPr>
          <w:rFonts w:ascii="Times New Roman" w:eastAsia="仿宋" w:hAnsi="Times New Roman" w:cs="Times New Roman"/>
          <w:color w:val="FF0000"/>
          <w:kern w:val="0"/>
          <w:sz w:val="32"/>
          <w:szCs w:val="32"/>
        </w:rPr>
      </w:pPr>
    </w:p>
    <w:p w14:paraId="45745979" w14:textId="77777777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一、</w:t>
      </w:r>
      <w:r>
        <w:rPr>
          <w:rFonts w:ascii="黑体" w:eastAsia="黑体" w:hAnsi="黑体" w:cs="Times New Roman"/>
          <w:kern w:val="0"/>
          <w:sz w:val="32"/>
          <w:szCs w:val="32"/>
        </w:rPr>
        <w:t>转专业工作领导小组</w:t>
      </w:r>
    </w:p>
    <w:p w14:paraId="48A98E08" w14:textId="740C6B31" w:rsidR="00477836" w:rsidRPr="002B3E36" w:rsidRDefault="00477836" w:rsidP="00477836">
      <w:pPr>
        <w:pStyle w:val="text"/>
        <w:ind w:firstLine="640"/>
        <w:rPr>
          <w:rFonts w:ascii="仿宋" w:eastAsia="仿宋" w:hAnsi="仿宋"/>
          <w:sz w:val="32"/>
          <w:szCs w:val="32"/>
        </w:rPr>
      </w:pPr>
      <w:r w:rsidRPr="002B3E36">
        <w:rPr>
          <w:rFonts w:ascii="仿宋" w:eastAsia="仿宋" w:hAnsi="仿宋"/>
          <w:sz w:val="32"/>
          <w:szCs w:val="32"/>
        </w:rPr>
        <w:t>文学院设立转专业工作领导小组，小组成员5人，院长李锡龙担任组长。该领导小组</w:t>
      </w:r>
      <w:r w:rsidR="00F16AAB">
        <w:rPr>
          <w:rFonts w:ascii="仿宋" w:eastAsia="仿宋" w:hAnsi="仿宋"/>
          <w:sz w:val="32"/>
          <w:szCs w:val="32"/>
        </w:rPr>
        <w:t>为学院转专业工作领导机构，</w:t>
      </w:r>
      <w:r w:rsidRPr="002B3E36">
        <w:rPr>
          <w:rFonts w:ascii="仿宋" w:eastAsia="仿宋" w:hAnsi="仿宋"/>
          <w:sz w:val="32"/>
          <w:szCs w:val="32"/>
        </w:rPr>
        <w:t>全面负责本学院的转专业工作。</w:t>
      </w:r>
    </w:p>
    <w:p w14:paraId="1B9952F9" w14:textId="77777777" w:rsidR="00882237" w:rsidRPr="00477836" w:rsidRDefault="00882237" w:rsidP="00882237">
      <w:pPr>
        <w:numPr>
          <w:ilvl w:val="255"/>
          <w:numId w:val="0"/>
        </w:num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14:paraId="6410D007" w14:textId="77777777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二、转出条件</w:t>
      </w:r>
    </w:p>
    <w:p w14:paraId="740997DF" w14:textId="40EDD894" w:rsidR="00882237" w:rsidRDefault="00F16AAB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《南开大学本科生转专业管理办法》</w:t>
      </w:r>
      <w:r w:rsidR="00882237">
        <w:rPr>
          <w:rFonts w:ascii="Times New Roman" w:eastAsia="仿宋_GB2312" w:hAnsi="Times New Roman" w:cs="Times New Roman"/>
          <w:sz w:val="32"/>
          <w:szCs w:val="32"/>
        </w:rPr>
        <w:t>规定的不允许转出的情形外</w:t>
      </w:r>
      <w:r w:rsidR="00C46043">
        <w:rPr>
          <w:rFonts w:ascii="Times New Roman" w:eastAsia="仿宋_GB2312" w:hAnsi="Times New Roman" w:cs="Times New Roman"/>
          <w:sz w:val="32"/>
          <w:szCs w:val="32"/>
        </w:rPr>
        <w:t>（包括</w:t>
      </w:r>
      <w:r w:rsidR="00C46043">
        <w:rPr>
          <w:rFonts w:ascii="Times New Roman" w:eastAsia="仿宋_GB2312" w:hAnsi="Times New Roman" w:cs="Times New Roman"/>
          <w:sz w:val="32"/>
          <w:szCs w:val="32"/>
        </w:rPr>
        <w:t>“</w:t>
      </w:r>
      <w:r w:rsidR="00C46043" w:rsidRPr="00C46043">
        <w:rPr>
          <w:rFonts w:ascii="Times New Roman" w:eastAsia="仿宋_GB2312" w:hAnsi="Times New Roman" w:cs="Times New Roman" w:hint="eastAsia"/>
          <w:sz w:val="32"/>
          <w:szCs w:val="32"/>
        </w:rPr>
        <w:t>强基计划</w:t>
      </w:r>
      <w:r w:rsidR="00C46043">
        <w:rPr>
          <w:rFonts w:ascii="Times New Roman" w:eastAsia="仿宋_GB2312" w:hAnsi="Times New Roman" w:cs="Times New Roman"/>
          <w:sz w:val="32"/>
          <w:szCs w:val="32"/>
        </w:rPr>
        <w:t>”</w:t>
      </w:r>
      <w:r w:rsidR="00C46043" w:rsidRPr="00C46043">
        <w:rPr>
          <w:rFonts w:ascii="Times New Roman" w:eastAsia="仿宋_GB2312" w:hAnsi="Times New Roman" w:cs="Times New Roman" w:hint="eastAsia"/>
          <w:sz w:val="32"/>
          <w:szCs w:val="32"/>
        </w:rPr>
        <w:t>学生和已退出</w:t>
      </w:r>
      <w:r w:rsidR="00C46043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="00C46043" w:rsidRPr="00C46043">
        <w:rPr>
          <w:rFonts w:ascii="Times New Roman" w:eastAsia="仿宋_GB2312" w:hAnsi="Times New Roman" w:cs="Times New Roman" w:hint="eastAsia"/>
          <w:sz w:val="32"/>
          <w:szCs w:val="32"/>
        </w:rPr>
        <w:t>强基计划</w:t>
      </w:r>
      <w:r w:rsidR="00C46043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="00C46043" w:rsidRPr="00C46043">
        <w:rPr>
          <w:rFonts w:ascii="Times New Roman" w:eastAsia="仿宋_GB2312" w:hAnsi="Times New Roman" w:cs="Times New Roman" w:hint="eastAsia"/>
          <w:sz w:val="32"/>
          <w:szCs w:val="32"/>
        </w:rPr>
        <w:t>学生不得转专业</w:t>
      </w:r>
      <w:r w:rsidR="00C46043">
        <w:rPr>
          <w:rFonts w:ascii="Times New Roman" w:eastAsia="仿宋_GB2312" w:hAnsi="Times New Roman" w:cs="Times New Roman"/>
          <w:sz w:val="32"/>
          <w:szCs w:val="32"/>
        </w:rPr>
        <w:t>）</w:t>
      </w:r>
      <w:r w:rsidR="00882237">
        <w:rPr>
          <w:rFonts w:ascii="Times New Roman" w:eastAsia="仿宋_GB2312" w:hAnsi="Times New Roman" w:cs="Times New Roman"/>
          <w:sz w:val="32"/>
          <w:szCs w:val="32"/>
        </w:rPr>
        <w:t>，学院学生转出无其他限制。</w:t>
      </w:r>
    </w:p>
    <w:p w14:paraId="28EC24A7" w14:textId="6ABE1F8B" w:rsidR="00477836" w:rsidRDefault="00477836" w:rsidP="00477836">
      <w:pPr>
        <w:pStyle w:val="tex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伯苓</w:t>
      </w:r>
      <w:r w:rsidR="00915B24">
        <w:rPr>
          <w:rFonts w:ascii="仿宋" w:eastAsia="仿宋" w:hAnsi="仿宋"/>
          <w:sz w:val="32"/>
          <w:szCs w:val="32"/>
        </w:rPr>
        <w:t>拔尖</w:t>
      </w:r>
      <w:r>
        <w:rPr>
          <w:rFonts w:ascii="仿宋" w:eastAsia="仿宋" w:hAnsi="仿宋"/>
          <w:sz w:val="32"/>
          <w:szCs w:val="32"/>
        </w:rPr>
        <w:t>班学生须退出，进入相应大类（或专业）的普通班级，而后依照本细则执行。</w:t>
      </w:r>
    </w:p>
    <w:p w14:paraId="34676779" w14:textId="77777777" w:rsidR="000650E4" w:rsidRPr="00477836" w:rsidRDefault="000650E4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2F144577" w14:textId="77777777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三、</w:t>
      </w:r>
      <w:r>
        <w:rPr>
          <w:rFonts w:ascii="黑体" w:eastAsia="黑体" w:hAnsi="黑体" w:cs="Times New Roman"/>
          <w:kern w:val="0"/>
          <w:sz w:val="32"/>
          <w:szCs w:val="32"/>
        </w:rPr>
        <w:t>转入基本申请条件</w:t>
      </w:r>
    </w:p>
    <w:p w14:paraId="195E02CA" w14:textId="7D6F482A" w:rsidR="00477836" w:rsidRDefault="00477836" w:rsidP="00477836">
      <w:pPr>
        <w:pStyle w:val="text"/>
        <w:ind w:firstLine="640"/>
        <w:rPr>
          <w:rFonts w:ascii="仿宋" w:eastAsia="仿宋" w:hAnsi="仿宋"/>
          <w:sz w:val="32"/>
          <w:szCs w:val="32"/>
        </w:rPr>
      </w:pPr>
      <w:r w:rsidRPr="002B3E36">
        <w:rPr>
          <w:rFonts w:ascii="仿宋" w:eastAsia="仿宋" w:hAnsi="仿宋"/>
          <w:sz w:val="32"/>
          <w:szCs w:val="32"/>
        </w:rPr>
        <w:t>根据我院大类分流情况、专业设备数量及特殊招生形式（艺术类）录取政策，文学院“汉语言文学”专业接收转专业学生。</w:t>
      </w:r>
    </w:p>
    <w:p w14:paraId="796F6BDA" w14:textId="77777777" w:rsidR="00477836" w:rsidRPr="00813F92" w:rsidRDefault="00477836" w:rsidP="00477836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 w:rsidRPr="002B3E36">
        <w:rPr>
          <w:rFonts w:ascii="仿宋" w:eastAsia="仿宋" w:hAnsi="仿宋" w:cs="Times New Roman"/>
          <w:sz w:val="32"/>
          <w:szCs w:val="32"/>
        </w:rPr>
        <w:t>对文学研究与语言学研究有强烈兴趣并具备一定基础（建议申请人通过选修或旁听课程的方式对本专业教学内</w:t>
      </w:r>
      <w:r w:rsidRPr="002B3E36">
        <w:rPr>
          <w:rFonts w:ascii="仿宋" w:eastAsia="仿宋" w:hAnsi="仿宋" w:cs="Times New Roman"/>
          <w:sz w:val="32"/>
          <w:szCs w:val="32"/>
        </w:rPr>
        <w:lastRenderedPageBreak/>
        <w:t>容进行全面了解后再行申报），具备良好的人文素养、表达能力和专业发展潜力。</w:t>
      </w:r>
      <w:r w:rsidRPr="00813F92">
        <w:rPr>
          <w:rFonts w:ascii="仿宋" w:eastAsia="仿宋" w:hAnsi="仿宋" w:cs="Times New Roman"/>
          <w:sz w:val="32"/>
          <w:szCs w:val="32"/>
        </w:rPr>
        <w:t>无“学业警示”及“校纪校规处分”记录。</w:t>
      </w:r>
    </w:p>
    <w:p w14:paraId="3BAA3EA1" w14:textId="77777777" w:rsidR="004D4719" w:rsidRDefault="004D4719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</w:p>
    <w:p w14:paraId="6BE20605" w14:textId="77777777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四、选拔流程</w:t>
      </w:r>
    </w:p>
    <w:p w14:paraId="590DDA89" w14:textId="6346C430" w:rsidR="00882237" w:rsidRDefault="00882237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确定</w:t>
      </w:r>
      <w:r w:rsidR="00C46043">
        <w:rPr>
          <w:rFonts w:ascii="Times New Roman" w:eastAsia="仿宋_GB2312" w:hAnsi="Times New Roman" w:cs="Times New Roman" w:hint="eastAsia"/>
          <w:sz w:val="32"/>
          <w:szCs w:val="32"/>
        </w:rPr>
        <w:t>笔</w:t>
      </w:r>
      <w:r>
        <w:rPr>
          <w:rFonts w:ascii="Times New Roman" w:eastAsia="仿宋_GB2312" w:hAnsi="Times New Roman" w:cs="Times New Roman"/>
          <w:sz w:val="32"/>
          <w:szCs w:val="32"/>
        </w:rPr>
        <w:t>试名单</w:t>
      </w:r>
    </w:p>
    <w:p w14:paraId="1965E6F6" w14:textId="3089AF40" w:rsidR="00915B24" w:rsidRDefault="00915B24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学院根据转入基本申请条件，审核报名学生的</w:t>
      </w:r>
      <w:r w:rsidR="00C46043">
        <w:rPr>
          <w:rFonts w:ascii="Times New Roman" w:eastAsia="仿宋_GB2312" w:hAnsi="Times New Roman" w:cs="Times New Roman" w:hint="eastAsia"/>
          <w:sz w:val="32"/>
          <w:szCs w:val="32"/>
        </w:rPr>
        <w:t>笔</w:t>
      </w:r>
      <w:r>
        <w:rPr>
          <w:rFonts w:ascii="Times New Roman" w:eastAsia="仿宋_GB2312" w:hAnsi="Times New Roman" w:cs="Times New Roman"/>
          <w:sz w:val="32"/>
          <w:szCs w:val="32"/>
        </w:rPr>
        <w:t>试资格。</w:t>
      </w:r>
      <w:r w:rsidRPr="002B3E36">
        <w:rPr>
          <w:rFonts w:ascii="仿宋" w:eastAsia="仿宋" w:hAnsi="仿宋" w:cs="Times New Roman"/>
          <w:sz w:val="32"/>
          <w:szCs w:val="32"/>
        </w:rPr>
        <w:t>符合转入条件的学生，需参加我院组织的转</w:t>
      </w:r>
      <w:r>
        <w:rPr>
          <w:rFonts w:ascii="仿宋" w:eastAsia="仿宋" w:hAnsi="仿宋" w:cs="Times New Roman"/>
          <w:sz w:val="32"/>
          <w:szCs w:val="32"/>
        </w:rPr>
        <w:t>专业</w:t>
      </w:r>
      <w:r w:rsidR="00C46043">
        <w:rPr>
          <w:rFonts w:ascii="仿宋" w:eastAsia="仿宋" w:hAnsi="仿宋" w:cs="Times New Roman" w:hint="eastAsia"/>
          <w:sz w:val="32"/>
          <w:szCs w:val="32"/>
        </w:rPr>
        <w:t>笔</w:t>
      </w:r>
      <w:r>
        <w:rPr>
          <w:rFonts w:ascii="仿宋" w:eastAsia="仿宋" w:hAnsi="仿宋" w:cs="Times New Roman"/>
          <w:sz w:val="32"/>
          <w:szCs w:val="32"/>
        </w:rPr>
        <w:t>试。</w:t>
      </w:r>
    </w:p>
    <w:p w14:paraId="2D1503CA" w14:textId="06691660" w:rsidR="00C46043" w:rsidRDefault="00882237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 w:rsidR="00C46043">
        <w:rPr>
          <w:rFonts w:ascii="Times New Roman" w:eastAsia="仿宋_GB2312" w:hAnsi="Times New Roman" w:cs="Times New Roman" w:hint="eastAsia"/>
          <w:sz w:val="32"/>
          <w:szCs w:val="32"/>
        </w:rPr>
        <w:t>笔试</w:t>
      </w:r>
    </w:p>
    <w:p w14:paraId="67616008" w14:textId="0080D4A5" w:rsidR="006B428C" w:rsidRDefault="00882237" w:rsidP="00915B24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B428C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915B24" w:rsidRPr="004D4719">
        <w:rPr>
          <w:rFonts w:ascii="仿宋" w:eastAsia="仿宋" w:hAnsi="仿宋" w:cs="Times New Roman"/>
          <w:sz w:val="32"/>
          <w:szCs w:val="32"/>
        </w:rPr>
        <w:t>笔试内容：文学基础与语言学基础</w:t>
      </w:r>
      <w:r w:rsidR="006B428C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5D785C86" w14:textId="77777777" w:rsidR="006B428C" w:rsidRDefault="006B428C" w:rsidP="00915B24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2．笔试时长：</w:t>
      </w:r>
      <w:r w:rsidR="00915B24" w:rsidRPr="004D4719">
        <w:rPr>
          <w:rFonts w:ascii="仿宋" w:eastAsia="仿宋" w:hAnsi="仿宋" w:cs="Times New Roman"/>
          <w:sz w:val="32"/>
          <w:szCs w:val="32"/>
        </w:rPr>
        <w:t>约</w:t>
      </w:r>
      <w:r w:rsidR="00915B24" w:rsidRPr="004D4719">
        <w:rPr>
          <w:rFonts w:ascii="仿宋" w:eastAsia="仿宋" w:hAnsi="仿宋" w:cs="Times New Roman" w:hint="eastAsia"/>
          <w:sz w:val="32"/>
          <w:szCs w:val="32"/>
        </w:rPr>
        <w:t>2小时。</w:t>
      </w:r>
    </w:p>
    <w:p w14:paraId="39B87419" w14:textId="5F4B0849" w:rsidR="00882237" w:rsidRDefault="006B428C" w:rsidP="00915B24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3．笔试满分：1</w:t>
      </w:r>
      <w:r>
        <w:rPr>
          <w:rFonts w:ascii="仿宋" w:eastAsia="仿宋" w:hAnsi="仿宋" w:cs="Times New Roman"/>
          <w:sz w:val="32"/>
          <w:szCs w:val="32"/>
        </w:rPr>
        <w:t>00分</w:t>
      </w:r>
    </w:p>
    <w:p w14:paraId="0DBEF0CE" w14:textId="6CCA8299" w:rsidR="006B428C" w:rsidRPr="006B428C" w:rsidRDefault="006B428C" w:rsidP="006B428C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4</w:t>
      </w:r>
      <w:r>
        <w:rPr>
          <w:rFonts w:ascii="仿宋" w:eastAsia="仿宋" w:hAnsi="仿宋" w:cs="Times New Roman"/>
          <w:sz w:val="32"/>
          <w:szCs w:val="32"/>
        </w:rPr>
        <w:t>. 其他要求：携带黑色签字笔和学生证参加笔试。具体笔试时间地点，请关注飞书群通知。</w:t>
      </w:r>
    </w:p>
    <w:p w14:paraId="0D067AB2" w14:textId="47305678" w:rsidR="00C46043" w:rsidRDefault="00882237" w:rsidP="00C46043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 w:rsidR="00C46043">
        <w:rPr>
          <w:rFonts w:ascii="Times New Roman" w:eastAsia="仿宋_GB2312" w:hAnsi="Times New Roman" w:cs="Times New Roman"/>
          <w:sz w:val="32"/>
          <w:szCs w:val="32"/>
        </w:rPr>
        <w:t>复试</w:t>
      </w:r>
    </w:p>
    <w:p w14:paraId="3E4ACB21" w14:textId="77777777" w:rsidR="006B428C" w:rsidRDefault="006B428C" w:rsidP="006B428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sz w:val="32"/>
          <w:szCs w:val="32"/>
        </w:rPr>
        <w:t>考核形式：面试。</w:t>
      </w:r>
    </w:p>
    <w:p w14:paraId="1F342CEA" w14:textId="66154DC5" w:rsidR="006B428C" w:rsidRDefault="006B428C" w:rsidP="006B428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复试</w:t>
      </w:r>
      <w:r>
        <w:rPr>
          <w:rFonts w:ascii="Times New Roman" w:eastAsia="仿宋_GB2312" w:hAnsi="Times New Roman" w:cs="Times New Roman"/>
          <w:sz w:val="32"/>
          <w:szCs w:val="32"/>
        </w:rPr>
        <w:t>比例：根据笔试成绩排序，</w:t>
      </w:r>
      <w:r>
        <w:rPr>
          <w:rFonts w:ascii="Times New Roman" w:eastAsia="仿宋_GB2312" w:hAnsi="Times New Roman" w:cs="Times New Roman"/>
          <w:sz w:val="32"/>
          <w:szCs w:val="32"/>
        </w:rPr>
        <w:t>1:2</w:t>
      </w:r>
      <w:r>
        <w:rPr>
          <w:rFonts w:ascii="Times New Roman" w:eastAsia="仿宋_GB2312" w:hAnsi="Times New Roman" w:cs="Times New Roman"/>
          <w:sz w:val="32"/>
          <w:szCs w:val="32"/>
        </w:rPr>
        <w:t>进入面试。</w:t>
      </w:r>
    </w:p>
    <w:p w14:paraId="088213AA" w14:textId="37D2B6DA" w:rsidR="006B428C" w:rsidRDefault="006B428C" w:rsidP="006B428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D76A97"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 w:rsidR="00D76A97">
        <w:rPr>
          <w:rFonts w:ascii="Times New Roman" w:eastAsia="仿宋_GB2312" w:hAnsi="Times New Roman" w:cs="Times New Roman"/>
          <w:sz w:val="32"/>
          <w:szCs w:val="32"/>
        </w:rPr>
        <w:t>考试内容及范围</w:t>
      </w:r>
      <w:r>
        <w:rPr>
          <w:rFonts w:ascii="Times New Roman" w:eastAsia="仿宋_GB2312" w:hAnsi="Times New Roman" w:cs="Times New Roman"/>
          <w:sz w:val="32"/>
          <w:szCs w:val="32"/>
        </w:rPr>
        <w:t>：综合面试，具体考核学生</w:t>
      </w:r>
      <w:r w:rsidRPr="00D605D5">
        <w:rPr>
          <w:rFonts w:ascii="Times New Roman" w:eastAsia="仿宋_GB2312" w:hAnsi="Times New Roman" w:cs="Times New Roman" w:hint="eastAsia"/>
          <w:sz w:val="32"/>
          <w:szCs w:val="32"/>
        </w:rPr>
        <w:t>学术兴趣、学术基础、思维水平与综合能力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9BD9D0B" w14:textId="549262D4" w:rsidR="00D76A97" w:rsidRPr="00F16AAB" w:rsidRDefault="00D76A97" w:rsidP="006B428C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sz w:val="32"/>
          <w:szCs w:val="32"/>
        </w:rPr>
        <w:t>其他要求：面试请提前填写报名表并打印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份，面试时提交评委。具体面试时间地点，请关注飞书群通知。</w:t>
      </w:r>
    </w:p>
    <w:p w14:paraId="7289380A" w14:textId="58D3603B" w:rsidR="00882237" w:rsidRDefault="00C46043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（四）</w:t>
      </w:r>
      <w:r w:rsidR="00882237">
        <w:rPr>
          <w:rFonts w:ascii="Times New Roman" w:eastAsia="仿宋_GB2312" w:hAnsi="Times New Roman" w:cs="Times New Roman"/>
          <w:sz w:val="32"/>
          <w:szCs w:val="32"/>
        </w:rPr>
        <w:t>录取</w:t>
      </w:r>
    </w:p>
    <w:p w14:paraId="1588ED02" w14:textId="77777777" w:rsidR="00D605D5" w:rsidRDefault="00882237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录取成绩计算规则</w:t>
      </w:r>
    </w:p>
    <w:p w14:paraId="1537DF55" w14:textId="6190CF58" w:rsidR="00882237" w:rsidRDefault="00D605D5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总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sz w:val="32"/>
          <w:szCs w:val="32"/>
        </w:rPr>
        <w:t>=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(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笔试成绩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+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面试成绩</w:t>
      </w:r>
      <w:r w:rsidRPr="00D605D5">
        <w:rPr>
          <w:rFonts w:ascii="Times New Roman" w:eastAsia="仿宋_GB2312" w:hAnsi="Times New Roman" w:cs="Times New Roman"/>
          <w:sz w:val="32"/>
          <w:szCs w:val="32"/>
        </w:rPr>
        <w:t>)×50%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根据成绩高低，依次录取。</w:t>
      </w:r>
    </w:p>
    <w:p w14:paraId="0B6F558A" w14:textId="77777777" w:rsidR="00D605D5" w:rsidRDefault="00882237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拟录取名单公示</w:t>
      </w:r>
    </w:p>
    <w:p w14:paraId="1B7F718F" w14:textId="2828E87D" w:rsidR="00882237" w:rsidRDefault="00D605D5" w:rsidP="006A67F9">
      <w:pPr>
        <w:pStyle w:val="tex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拟录取名单会在文学院网站本科教育栏目进行公示，公示期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天。</w:t>
      </w:r>
    </w:p>
    <w:p w14:paraId="446BC57F" w14:textId="77777777" w:rsidR="006A67F9" w:rsidRDefault="00F16AAB" w:rsidP="00F16AAB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 w:rsidRPr="002B3E36">
        <w:rPr>
          <w:rFonts w:ascii="仿宋" w:eastAsia="仿宋" w:hAnsi="仿宋" w:cs="Times New Roman"/>
          <w:sz w:val="32"/>
          <w:szCs w:val="32"/>
        </w:rPr>
        <w:t>如果学生对结果有异议，可在公示期内，以书面形式</w:t>
      </w:r>
      <w:r w:rsidRPr="004D4719">
        <w:rPr>
          <w:rFonts w:ascii="仿宋" w:eastAsia="仿宋" w:hAnsi="仿宋" w:cs="Times New Roman"/>
          <w:sz w:val="32"/>
          <w:szCs w:val="32"/>
        </w:rPr>
        <w:t>提交文学院教学办</w:t>
      </w:r>
      <w:r>
        <w:rPr>
          <w:rFonts w:ascii="仿宋" w:eastAsia="仿宋" w:hAnsi="仿宋" w:cs="Times New Roman"/>
          <w:sz w:val="32"/>
          <w:szCs w:val="32"/>
        </w:rPr>
        <w:t>（范孙楼</w:t>
      </w:r>
      <w:r>
        <w:rPr>
          <w:rFonts w:ascii="仿宋" w:eastAsia="仿宋" w:hAnsi="仿宋" w:cs="Times New Roman" w:hint="eastAsia"/>
          <w:sz w:val="32"/>
          <w:szCs w:val="32"/>
        </w:rPr>
        <w:t>4</w:t>
      </w:r>
      <w:r>
        <w:rPr>
          <w:rFonts w:ascii="仿宋" w:eastAsia="仿宋" w:hAnsi="仿宋" w:cs="Times New Roman"/>
          <w:sz w:val="32"/>
          <w:szCs w:val="32"/>
        </w:rPr>
        <w:t>26），由学院</w:t>
      </w:r>
      <w:r w:rsidRPr="002B3E36">
        <w:rPr>
          <w:rFonts w:ascii="仿宋" w:eastAsia="仿宋" w:hAnsi="仿宋" w:cs="Times New Roman"/>
          <w:sz w:val="32"/>
          <w:szCs w:val="32"/>
        </w:rPr>
        <w:t>转专业工作领导小组处理。</w:t>
      </w:r>
    </w:p>
    <w:p w14:paraId="06E9B952" w14:textId="766C64C8" w:rsidR="00F16AAB" w:rsidRDefault="006A67F9" w:rsidP="00F16AAB">
      <w:pPr>
        <w:pStyle w:val="text"/>
        <w:ind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联系人：谢老师，联系电话：</w:t>
      </w:r>
      <w:r>
        <w:rPr>
          <w:rFonts w:ascii="仿宋" w:eastAsia="仿宋" w:hAnsi="仿宋" w:cs="Times New Roman" w:hint="eastAsia"/>
          <w:sz w:val="32"/>
          <w:szCs w:val="32"/>
        </w:rPr>
        <w:t>0</w:t>
      </w:r>
      <w:r>
        <w:rPr>
          <w:rFonts w:ascii="仿宋" w:eastAsia="仿宋" w:hAnsi="仿宋" w:cs="Times New Roman"/>
          <w:sz w:val="32"/>
          <w:szCs w:val="32"/>
        </w:rPr>
        <w:t>22-</w:t>
      </w:r>
      <w:r>
        <w:rPr>
          <w:rFonts w:ascii="仿宋" w:eastAsia="仿宋" w:hAnsi="仿宋" w:cs="Times New Roman" w:hint="eastAsia"/>
          <w:sz w:val="32"/>
          <w:szCs w:val="32"/>
        </w:rPr>
        <w:t>2</w:t>
      </w:r>
      <w:r>
        <w:rPr>
          <w:rFonts w:ascii="仿宋" w:eastAsia="仿宋" w:hAnsi="仿宋" w:cs="Times New Roman"/>
          <w:sz w:val="32"/>
          <w:szCs w:val="32"/>
        </w:rPr>
        <w:t>3501368。</w:t>
      </w:r>
    </w:p>
    <w:p w14:paraId="4CE0335A" w14:textId="77777777" w:rsidR="00F16AAB" w:rsidRDefault="00F16AAB" w:rsidP="00882237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3343ED7" w14:textId="77777777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五、接收计划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600"/>
        <w:gridCol w:w="3392"/>
        <w:gridCol w:w="1701"/>
      </w:tblGrid>
      <w:tr w:rsidR="00882237" w14:paraId="7E529302" w14:textId="77777777" w:rsidTr="00CC5B77">
        <w:trPr>
          <w:trHeight w:val="75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A30F83" w14:textId="5C9F9A93" w:rsidR="00882237" w:rsidRDefault="00882237" w:rsidP="006A67F9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96FF21" w14:textId="77777777" w:rsidR="00882237" w:rsidRDefault="00882237" w:rsidP="006A67F9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7C66AEF" w14:textId="77777777" w:rsidR="00882237" w:rsidRDefault="00882237" w:rsidP="00CC5B77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01136B" w14:textId="77777777" w:rsidR="00882237" w:rsidRDefault="00882237" w:rsidP="00CC5B77">
            <w:pPr>
              <w:widowControl/>
              <w:jc w:val="left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D565A9" w14:paraId="700C0F3F" w14:textId="77777777" w:rsidTr="005575A5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DEBB33" w14:textId="32B40221" w:rsidR="00D565A9" w:rsidRDefault="00D565A9" w:rsidP="00CC5B7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汉语言文学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C06DAB" w14:textId="4E3D8B4C" w:rsidR="00D565A9" w:rsidRDefault="00D565A9" w:rsidP="00943F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02</w:t>
            </w:r>
            <w:r w:rsidR="00943FE8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3C004D" w14:textId="009042BD" w:rsidR="00D565A9" w:rsidRDefault="00D565A9" w:rsidP="001531F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≥</w:t>
            </w:r>
            <w:r w:rsidR="001531F9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E4793D" w14:textId="443FF642" w:rsidR="00D565A9" w:rsidRDefault="00D565A9" w:rsidP="00CC5B7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总招收人数为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人</w:t>
            </w:r>
          </w:p>
        </w:tc>
      </w:tr>
      <w:tr w:rsidR="00D565A9" w14:paraId="6DDF9BA9" w14:textId="77777777" w:rsidTr="005575A5">
        <w:trPr>
          <w:trHeight w:val="89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0C5660" w14:textId="26170821" w:rsidR="00D565A9" w:rsidRDefault="00D565A9" w:rsidP="00CC5B7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汉语言文学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5A8D60" w14:textId="2116207E" w:rsidR="00D565A9" w:rsidRDefault="00D565A9" w:rsidP="00943F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02</w:t>
            </w:r>
            <w:r w:rsidR="00943FE8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4</w:t>
            </w:r>
            <w:bookmarkStart w:id="0" w:name="_GoBack"/>
            <w:bookmarkEnd w:id="0"/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级及以上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4EE4FF3" w14:textId="41989C58" w:rsidR="00D565A9" w:rsidRDefault="00D565A9" w:rsidP="001531F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≥</w:t>
            </w:r>
            <w:r w:rsidR="001531F9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E0056" w14:textId="77777777" w:rsidR="00D565A9" w:rsidRDefault="00D565A9" w:rsidP="00CC5B7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03670113" w14:textId="77777777" w:rsidR="006A67F9" w:rsidRDefault="006A67F9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</w:p>
    <w:p w14:paraId="19B1C7EB" w14:textId="37633D93" w:rsidR="00882237" w:rsidRDefault="00882237" w:rsidP="00882237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六、</w:t>
      </w:r>
      <w:r>
        <w:rPr>
          <w:rFonts w:ascii="黑体" w:eastAsia="黑体" w:hAnsi="黑体" w:cs="Times New Roman"/>
          <w:kern w:val="0"/>
          <w:sz w:val="32"/>
          <w:szCs w:val="32"/>
        </w:rPr>
        <w:t>解释权归属</w:t>
      </w:r>
    </w:p>
    <w:p w14:paraId="2C988635" w14:textId="37045128" w:rsidR="004C27AF" w:rsidRPr="00882237" w:rsidRDefault="00587D23" w:rsidP="00882237">
      <w:pPr>
        <w:pStyle w:val="text"/>
        <w:ind w:firstLine="640"/>
        <w:jc w:val="left"/>
        <w:rPr>
          <w:rFonts w:ascii="仿宋" w:eastAsia="仿宋" w:hAnsi="仿宋"/>
          <w:sz w:val="32"/>
          <w:szCs w:val="32"/>
        </w:rPr>
      </w:pPr>
      <w:r w:rsidRPr="002B3E36">
        <w:rPr>
          <w:rFonts w:ascii="仿宋" w:eastAsia="仿宋" w:hAnsi="仿宋"/>
          <w:sz w:val="32"/>
          <w:szCs w:val="32"/>
        </w:rPr>
        <w:t>本细则由文学院转专业工作领导小组负责解释</w:t>
      </w:r>
      <w:r w:rsidR="004D4719">
        <w:rPr>
          <w:rFonts w:ascii="仿宋" w:eastAsia="仿宋" w:hAnsi="仿宋"/>
          <w:sz w:val="32"/>
          <w:szCs w:val="32"/>
        </w:rPr>
        <w:t>。</w:t>
      </w:r>
    </w:p>
    <w:p w14:paraId="1FE8B22E" w14:textId="77777777" w:rsidR="00AF2F35" w:rsidRPr="004C27AF" w:rsidRDefault="00AF2F35" w:rsidP="004C27AF"/>
    <w:sectPr w:rsidR="00AF2F35" w:rsidRPr="004C2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C6DE4" w14:textId="77777777" w:rsidR="00733E31" w:rsidRDefault="00733E31" w:rsidP="004442A2">
      <w:r>
        <w:separator/>
      </w:r>
    </w:p>
  </w:endnote>
  <w:endnote w:type="continuationSeparator" w:id="0">
    <w:p w14:paraId="4349F309" w14:textId="77777777" w:rsidR="00733E31" w:rsidRDefault="00733E31" w:rsidP="0044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B8FBC" w14:textId="77777777" w:rsidR="00733E31" w:rsidRDefault="00733E31" w:rsidP="004442A2">
      <w:r>
        <w:separator/>
      </w:r>
    </w:p>
  </w:footnote>
  <w:footnote w:type="continuationSeparator" w:id="0">
    <w:p w14:paraId="686CD930" w14:textId="77777777" w:rsidR="00733E31" w:rsidRDefault="00733E31" w:rsidP="00444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AF"/>
    <w:rsid w:val="00046EBA"/>
    <w:rsid w:val="00061FC3"/>
    <w:rsid w:val="000650E4"/>
    <w:rsid w:val="000F21BA"/>
    <w:rsid w:val="001531F9"/>
    <w:rsid w:val="002220AF"/>
    <w:rsid w:val="00246A41"/>
    <w:rsid w:val="002B3E36"/>
    <w:rsid w:val="002E02D8"/>
    <w:rsid w:val="002F792A"/>
    <w:rsid w:val="00380A6C"/>
    <w:rsid w:val="004442A2"/>
    <w:rsid w:val="00477836"/>
    <w:rsid w:val="004C27AF"/>
    <w:rsid w:val="004D4719"/>
    <w:rsid w:val="004E2A28"/>
    <w:rsid w:val="005158F3"/>
    <w:rsid w:val="00587D23"/>
    <w:rsid w:val="005F1547"/>
    <w:rsid w:val="006A67F9"/>
    <w:rsid w:val="006B428C"/>
    <w:rsid w:val="00733E31"/>
    <w:rsid w:val="007C32F5"/>
    <w:rsid w:val="00813F92"/>
    <w:rsid w:val="00882237"/>
    <w:rsid w:val="008D50E2"/>
    <w:rsid w:val="008E5835"/>
    <w:rsid w:val="00915B24"/>
    <w:rsid w:val="00943FE8"/>
    <w:rsid w:val="009C5054"/>
    <w:rsid w:val="00A24995"/>
    <w:rsid w:val="00AA0E4D"/>
    <w:rsid w:val="00AE723D"/>
    <w:rsid w:val="00AF2F35"/>
    <w:rsid w:val="00AF58A9"/>
    <w:rsid w:val="00B41086"/>
    <w:rsid w:val="00B51DBE"/>
    <w:rsid w:val="00B67E26"/>
    <w:rsid w:val="00C15D07"/>
    <w:rsid w:val="00C46043"/>
    <w:rsid w:val="00CA140E"/>
    <w:rsid w:val="00CC0F30"/>
    <w:rsid w:val="00D565A9"/>
    <w:rsid w:val="00D605D5"/>
    <w:rsid w:val="00D76A97"/>
    <w:rsid w:val="00D86E7A"/>
    <w:rsid w:val="00E123A9"/>
    <w:rsid w:val="00E13448"/>
    <w:rsid w:val="00E325B7"/>
    <w:rsid w:val="00E340EE"/>
    <w:rsid w:val="00E75B21"/>
    <w:rsid w:val="00F16AAB"/>
    <w:rsid w:val="00F22DBA"/>
    <w:rsid w:val="00F33BBF"/>
    <w:rsid w:val="00F82CFD"/>
    <w:rsid w:val="00F8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8CC7D"/>
  <w15:chartTrackingRefBased/>
  <w15:docId w15:val="{925F856F-5C02-4DD5-BE08-9420AB53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8A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C27AF"/>
    <w:pPr>
      <w:keepNext/>
      <w:keepLines/>
      <w:spacing w:line="415" w:lineRule="auto"/>
      <w:outlineLvl w:val="1"/>
    </w:pPr>
    <w:rPr>
      <w:rFonts w:ascii="黑体" w:eastAsia="黑体" w:hAnsi="黑体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C27A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8A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C27AF"/>
    <w:rPr>
      <w:rFonts w:ascii="黑体" w:eastAsia="黑体" w:hAnsi="黑体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4C27AF"/>
    <w:rPr>
      <w:b/>
      <w:bCs/>
      <w:sz w:val="32"/>
      <w:szCs w:val="32"/>
    </w:rPr>
  </w:style>
  <w:style w:type="paragraph" w:customStyle="1" w:styleId="text">
    <w:name w:val="text"/>
    <w:basedOn w:val="a"/>
    <w:qFormat/>
    <w:rsid w:val="004C27AF"/>
    <w:pPr>
      <w:spacing w:line="276" w:lineRule="auto"/>
      <w:ind w:firstLineChars="200" w:firstLine="420"/>
    </w:pPr>
  </w:style>
  <w:style w:type="paragraph" w:styleId="a3">
    <w:name w:val="header"/>
    <w:basedOn w:val="a"/>
    <w:link w:val="a4"/>
    <w:uiPriority w:val="99"/>
    <w:unhideWhenUsed/>
    <w:rsid w:val="00444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42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4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42A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605D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605D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605D5"/>
  </w:style>
  <w:style w:type="paragraph" w:styleId="aa">
    <w:name w:val="annotation subject"/>
    <w:basedOn w:val="a8"/>
    <w:next w:val="a8"/>
    <w:link w:val="ab"/>
    <w:uiPriority w:val="99"/>
    <w:semiHidden/>
    <w:unhideWhenUsed/>
    <w:rsid w:val="00D605D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605D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605D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605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3599-B9EE-441E-950A-C1175ACF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Dajian</dc:creator>
  <cp:keywords/>
  <dc:description/>
  <cp:lastModifiedBy>User</cp:lastModifiedBy>
  <cp:revision>2</cp:revision>
  <dcterms:created xsi:type="dcterms:W3CDTF">2026-03-30T01:57:00Z</dcterms:created>
  <dcterms:modified xsi:type="dcterms:W3CDTF">2026-03-30T01:57:00Z</dcterms:modified>
</cp:coreProperties>
</file>