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D8EDF">
      <w:pPr>
        <w:pStyle w:val="10"/>
        <w:ind w:firstLine="199" w:firstLineChars="45"/>
        <w:jc w:val="center"/>
        <w:rPr>
          <w:rFonts w:hint="eastAsia" w:ascii="宋体" w:hAnsi="宋体" w:eastAsia="宋体"/>
          <w:sz w:val="44"/>
        </w:rPr>
      </w:pPr>
      <w:bookmarkStart w:id="0" w:name="_Hlk72496573"/>
      <w:bookmarkEnd w:id="0"/>
    </w:p>
    <w:p w14:paraId="5B479368">
      <w:pPr>
        <w:pStyle w:val="10"/>
        <w:ind w:firstLine="199" w:firstLineChars="45"/>
        <w:jc w:val="center"/>
        <w:rPr>
          <w:rFonts w:hint="eastAsia" w:ascii="宋体" w:hAnsi="宋体" w:eastAsia="宋体"/>
          <w:sz w:val="44"/>
          <w:lang w:eastAsia="zh-CN"/>
        </w:rPr>
      </w:pPr>
      <w:r>
        <w:rPr>
          <w:rFonts w:hint="eastAsia" w:ascii="宋体" w:hAnsi="宋体" w:eastAsia="宋体"/>
          <w:sz w:val="44"/>
          <w:lang w:eastAsia="zh-CN"/>
        </w:rPr>
        <w:drawing>
          <wp:inline distT="0" distB="0" distL="114300" distR="114300">
            <wp:extent cx="6332220" cy="2830830"/>
            <wp:effectExtent l="0" t="0" r="1905" b="7620"/>
            <wp:docPr id="50" name="图片 50" descr="1602049183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16020491832955"/>
                    <pic:cNvPicPr>
                      <a:picLocks noChangeAspect="1"/>
                    </pic:cNvPicPr>
                  </pic:nvPicPr>
                  <pic:blipFill>
                    <a:blip r:embed="rId12"/>
                    <a:stretch>
                      <a:fillRect/>
                    </a:stretch>
                  </pic:blipFill>
                  <pic:spPr>
                    <a:xfrm>
                      <a:off x="0" y="0"/>
                      <a:ext cx="6332220" cy="2830830"/>
                    </a:xfrm>
                    <a:prstGeom prst="rect">
                      <a:avLst/>
                    </a:prstGeom>
                  </pic:spPr>
                </pic:pic>
              </a:graphicData>
            </a:graphic>
          </wp:inline>
        </w:drawing>
      </w:r>
    </w:p>
    <w:p w14:paraId="1A4B90BE">
      <w:pPr>
        <w:rPr>
          <w:rFonts w:hint="eastAsia"/>
          <w:lang w:eastAsia="zh-CN"/>
        </w:rPr>
      </w:pPr>
    </w:p>
    <w:p w14:paraId="44059D03">
      <w:pPr>
        <w:pStyle w:val="10"/>
        <w:ind w:firstLine="235" w:firstLineChars="45"/>
        <w:jc w:val="center"/>
        <w:rPr>
          <w:rFonts w:hint="eastAsia" w:ascii="宋体" w:hAnsi="宋体" w:eastAsia="宋体"/>
          <w:sz w:val="52"/>
          <w:szCs w:val="52"/>
        </w:rPr>
      </w:pPr>
      <w:bookmarkStart w:id="1" w:name="_Toc2378"/>
      <w:r>
        <w:rPr>
          <w:rFonts w:hint="default" w:ascii="宋体" w:hAnsi="宋体" w:eastAsia="宋体" w:cs="宋体"/>
          <w:sz w:val="52"/>
          <w:szCs w:val="52"/>
          <w:lang w:val="en-US"/>
        </w:rPr>
        <mc:AlternateContent>
          <mc:Choice Requires="wpg">
            <w:drawing>
              <wp:anchor distT="0" distB="0" distL="114300" distR="114300" simplePos="0" relativeHeight="251660288" behindDoc="1" locked="0" layoutInCell="1" allowOverlap="1">
                <wp:simplePos x="0" y="0"/>
                <wp:positionH relativeFrom="page">
                  <wp:posOffset>283845</wp:posOffset>
                </wp:positionH>
                <wp:positionV relativeFrom="page">
                  <wp:posOffset>312420</wp:posOffset>
                </wp:positionV>
                <wp:extent cx="1743075" cy="9125585"/>
                <wp:effectExtent l="0" t="0" r="9525" b="5715"/>
                <wp:wrapNone/>
                <wp:docPr id="34" name="组 2"/>
                <wp:cNvGraphicFramePr/>
                <a:graphic xmlns:a="http://schemas.openxmlformats.org/drawingml/2006/main">
                  <a:graphicData uri="http://schemas.microsoft.com/office/word/2010/wordprocessingGroup">
                    <wpg:wgp>
                      <wpg:cNvGrpSpPr/>
                      <wpg:grpSpPr>
                        <a:xfrm>
                          <a:off x="0" y="0"/>
                          <a:ext cx="1743075" cy="9125585"/>
                          <a:chOff x="-257175" y="0"/>
                          <a:chExt cx="1743075" cy="9125712"/>
                        </a:xfrm>
                      </wpg:grpSpPr>
                      <wps:wsp>
                        <wps:cNvPr id="43" name="矩形 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46" name="五边形 9"/>
                        <wps:cNvSpPr/>
                        <wps:spPr>
                          <a:xfrm>
                            <a:off x="-257175" y="8440771"/>
                            <a:ext cx="1743075" cy="379379"/>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5EB5B9">
                              <w:pPr>
                                <w:pStyle w:val="18"/>
                                <w:spacing w:line="360" w:lineRule="auto"/>
                                <w:ind w:right="560"/>
                                <w:rPr>
                                  <w:color w:val="FFFFFF" w:themeColor="background1"/>
                                  <w:sz w:val="28"/>
                                  <w:szCs w:val="28"/>
                                  <w14:textFill>
                                    <w14:solidFill>
                                      <w14:schemeClr w14:val="bg1"/>
                                    </w14:solidFill>
                                  </w14:textFill>
                                </w:rPr>
                              </w:pPr>
                              <w:r>
                                <w:rPr>
                                  <w:rFonts w:hint="eastAsia"/>
                                  <w:color w:val="FFFFFF" w:themeColor="background1"/>
                                  <w:sz w:val="28"/>
                                  <w:szCs w:val="28"/>
                                  <w14:textFill>
                                    <w14:solidFill>
                                      <w14:schemeClr w14:val="bg1"/>
                                    </w14:solidFill>
                                  </w14:textFill>
                                </w:rPr>
                                <w:t>202</w:t>
                              </w:r>
                              <w:r>
                                <w:rPr>
                                  <w:rFonts w:hint="eastAsia"/>
                                  <w:color w:val="FFFFFF" w:themeColor="background1"/>
                                  <w:sz w:val="28"/>
                                  <w:szCs w:val="28"/>
                                  <w:lang w:val="en-US" w:eastAsia="zh-CN"/>
                                  <w14:textFill>
                                    <w14:solidFill>
                                      <w14:schemeClr w14:val="bg1"/>
                                    </w14:solidFill>
                                  </w14:textFill>
                                </w:rPr>
                                <w:t>6</w:t>
                              </w:r>
                              <w:r>
                                <w:rPr>
                                  <w:rFonts w:hint="eastAsia"/>
                                  <w:color w:val="FFFFFF" w:themeColor="background1"/>
                                  <w:sz w:val="28"/>
                                  <w:szCs w:val="28"/>
                                  <w14:textFill>
                                    <w14:solidFill>
                                      <w14:schemeClr w14:val="bg1"/>
                                    </w14:solidFill>
                                  </w14:textFill>
                                </w:rPr>
                                <w:t>年</w:t>
                              </w:r>
                            </w:p>
                          </w:txbxContent>
                        </wps:txbx>
                        <wps:bodyPr rot="0" spcFirstLastPara="0" vert="horz" wrap="square" lIns="91440" tIns="0" rIns="182880" bIns="0" numCol="1" spcCol="0" rtlCol="0" fromWordArt="0" anchor="ctr" anchorCtr="0" forceAA="0" compatLnSpc="1">
                          <a:noAutofit/>
                        </wps:bodyPr>
                      </wps:wsp>
                      <wpg:grpSp>
                        <wpg:cNvPr id="49" name="组 7"/>
                        <wpg:cNvGrpSpPr>
                          <a:grpSpLocks noChangeAspect="1"/>
                        </wpg:cNvGrpSpPr>
                        <wpg:grpSpPr>
                          <a:xfrm>
                            <a:off x="76198" y="6024574"/>
                            <a:ext cx="115752" cy="622892"/>
                            <a:chOff x="80645" y="5010327"/>
                            <a:chExt cx="49213" cy="265113"/>
                          </a:xfrm>
                        </wpg:grpSpPr>
                        <wps:wsp>
                          <wps:cNvPr id="52" name="任意多边形 52"/>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55" name="任意多边形 55"/>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g:grpSp>
                    </wpg:wgp>
                  </a:graphicData>
                </a:graphic>
              </wp:anchor>
            </w:drawing>
          </mc:Choice>
          <mc:Fallback>
            <w:pict>
              <v:group id="组 2" o:spid="_x0000_s1026" o:spt="203" style="position:absolute;left:0pt;margin-left:22.35pt;margin-top:24.6pt;height:718.55pt;width:137.25pt;mso-position-horizontal-relative:page;mso-position-vertical-relative:page;z-index:-251656192;mso-width-relative:page;mso-height-relative:page;" coordorigin="-257175,0" coordsize="1743075,9125712" o:gfxdata="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">
                <o:lock v:ext="edit" aspectratio="f"/>
                <v:rect id="矩形 8" o:spid="_x0000_s1026" o:spt="1" style="position:absolute;left:0;top:0;height:9125712;width:194535;v-text-anchor:middle;" fillcolor="#44546A [3215]" filled="t" stroked="f" coordsize="21600,21600" o:gfxdata="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Ey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shape id="五边形 9" o:spid="_x0000_s1026" o:spt="15" type="#_x0000_t15" style="position:absolute;left:-257175;top:8440771;height:379379;width:1743075;v-text-anchor:middle;" fillcolor="#4472C4 [3204]" filled="t" stroked="f" coordsize="21600,21600" o:gfxdata="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8FG3L4A&#10;AADbAAAADwAAAAAAAAABACAAAAAiAAAAZHJzL2Rvd25yZXYueG1sUEsBAhQAFAAAAAgAh07iQDMv&#10;BZ47AAAAOQAAABAAAAAAAAAAAQAgAAAADQEAAGRycy9zaGFwZXhtbC54bWxQSwUGAAAAAAYABgBb&#10;AQAAtwMAAAAA&#10;" adj="19250">
                  <v:fill on="t" focussize="0,0"/>
                  <v:stroke on="f" weight="1pt" miterlimit="8" joinstyle="miter"/>
                  <v:imagedata o:title=""/>
                  <o:lock v:ext="edit" aspectratio="f"/>
                  <v:textbox inset="2.54mm,0mm,5.08mm,0mm">
                    <w:txbxContent>
                      <w:p w14:paraId="105EB5B9">
                        <w:pPr>
                          <w:pStyle w:val="18"/>
                          <w:spacing w:line="360" w:lineRule="auto"/>
                          <w:ind w:right="560"/>
                          <w:rPr>
                            <w:color w:val="FFFFFF" w:themeColor="background1"/>
                            <w:sz w:val="28"/>
                            <w:szCs w:val="28"/>
                            <w14:textFill>
                              <w14:solidFill>
                                <w14:schemeClr w14:val="bg1"/>
                              </w14:solidFill>
                            </w14:textFill>
                          </w:rPr>
                        </w:pPr>
                        <w:r>
                          <w:rPr>
                            <w:rFonts w:hint="eastAsia"/>
                            <w:color w:val="FFFFFF" w:themeColor="background1"/>
                            <w:sz w:val="28"/>
                            <w:szCs w:val="28"/>
                            <w14:textFill>
                              <w14:solidFill>
                                <w14:schemeClr w14:val="bg1"/>
                              </w14:solidFill>
                            </w14:textFill>
                          </w:rPr>
                          <w:t>202</w:t>
                        </w:r>
                        <w:r>
                          <w:rPr>
                            <w:rFonts w:hint="eastAsia"/>
                            <w:color w:val="FFFFFF" w:themeColor="background1"/>
                            <w:sz w:val="28"/>
                            <w:szCs w:val="28"/>
                            <w:lang w:val="en-US" w:eastAsia="zh-CN"/>
                            <w14:textFill>
                              <w14:solidFill>
                                <w14:schemeClr w14:val="bg1"/>
                              </w14:solidFill>
                            </w14:textFill>
                          </w:rPr>
                          <w:t>6</w:t>
                        </w:r>
                        <w:r>
                          <w:rPr>
                            <w:rFonts w:hint="eastAsia"/>
                            <w:color w:val="FFFFFF" w:themeColor="background1"/>
                            <w:sz w:val="28"/>
                            <w:szCs w:val="28"/>
                            <w14:textFill>
                              <w14:solidFill>
                                <w14:schemeClr w14:val="bg1"/>
                              </w14:solidFill>
                            </w14:textFill>
                          </w:rPr>
                          <w:t>年</w:t>
                        </w:r>
                      </w:p>
                    </w:txbxContent>
                  </v:textbox>
                </v:shape>
                <v:group id="组 7" o:spid="_x0000_s1026" o:spt="203" style="position:absolute;left:76198;top:6024574;height:622892;width:115752;" coordorigin="80645,5010327" coordsize="49213,265113" o:gfxdata="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whxeVvwAAANsAAAAPAAAAAAAAAAEAIAAAACIAAABkcnMvZG93bnJldi54&#10;bWxQSwECFAAUAAAACACHTuJAMy8FnjsAAAA5AAAAFQAAAAAAAAABACAAAAAOAQAAZHJzL2dyb3Vw&#10;c2hhcGV4bWwueG1sUEsFBgAAAAAGAAYAYAEAAMsDAAAAAA==&#10;">
                  <o:lock v:ext="edit" aspectratio="t"/>
                  <v:shape id="_x0000_s1026" o:spid="_x0000_s1026" o:spt="100" style="position:absolute;left:80645;top:5010327;height:192088;width:31750;" fillcolor="#44546A [3215]" filled="t" stroked="t" coordsize="20,121" o:gfxdata="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D/RvvQAA&#10;ANsAAAAPAAAAAAAAAAEAIAAAACIAAABkcnMvZG93bnJldi54bWxQSwECFAAUAAAACACHTuJAMy8F&#10;njsAAAA5AAAAEAAAAAAAAAABACAAAAAMAQAAZHJzL3NoYXBleG1sLnhtbFBLBQYAAAAABgAGAFsB&#10;AAC2AwAAAAA=&#10;" path="m0,0l16,72,20,121,18,112,0,31,0,0xe">
                    <v:path o:connectlocs="0,0;25400,114300;31750,192088;28575,177800;0,49212;0,0" o:connectangles="0,0,0,0,0,0"/>
                    <v:fill on="t" opacity="13107f" focussize="0,0"/>
                    <v:stroke weight="0pt" color="#44546A [3215]" opacity="13107f" joinstyle="round"/>
                    <v:imagedata o:title=""/>
                    <o:lock v:ext="edit" aspectratio="f"/>
                  </v:shape>
                  <v:shape id="_x0000_s1026" o:spid="_x0000_s1026" o:spt="100" style="position:absolute;left:106045;top:5124627;height:150813;width:23813;" fillcolor="#44546A [3215]" filled="t" stroked="t" coordsize="15,95" o:gfxdata="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hMb4A&#10;AADbAAAADwAAAAAAAAABACAAAAAiAAAAZHJzL2Rvd25yZXYueG1sUEsBAhQAFAAAAAgAh07iQDMv&#10;BZ47AAAAOQAAABAAAAAAAAAAAQAgAAAADQEAAGRycy9zaGFwZXhtbC54bWxQSwUGAAAAAAYABgBb&#10;AQAAtwMAAAAA&#10;" path="m0,0l8,37,8,41,15,95,4,49,0,0xe">
                    <v:path o:connectlocs="0,0;12700,58737;12700,65087;23813,150813;6350,77787;0,0" o:connectangles="0,0,0,0,0,0"/>
                    <v:fill on="t" opacity="13107f" focussize="0,0"/>
                    <v:stroke weight="0pt" color="#44546A [3215]" opacity="13107f" joinstyle="round"/>
                    <v:imagedata o:title=""/>
                    <o:lock v:ext="edit" aspectratio="f"/>
                  </v:shape>
                </v:group>
              </v:group>
            </w:pict>
          </mc:Fallback>
        </mc:AlternateContent>
      </w:r>
      <w:r>
        <w:rPr>
          <w:rFonts w:hint="eastAsia" w:ascii="宋体" w:hAnsi="宋体" w:eastAsia="宋体" w:cs="宋体"/>
          <w:sz w:val="52"/>
          <w:szCs w:val="52"/>
          <w:lang w:val="en-US" w:eastAsia="zh-CN"/>
        </w:rPr>
        <w:t>学堂云教学平台操作</w:t>
      </w:r>
      <w:r>
        <w:rPr>
          <w:rFonts w:hint="eastAsia" w:ascii="宋体" w:hAnsi="宋体" w:eastAsia="宋体"/>
          <w:sz w:val="52"/>
          <w:szCs w:val="52"/>
        </w:rPr>
        <w:t>手册</w:t>
      </w:r>
      <w:bookmarkEnd w:id="1"/>
    </w:p>
    <w:p w14:paraId="1CBC0908">
      <w:pPr>
        <w:pStyle w:val="10"/>
        <w:ind w:firstLine="235" w:firstLineChars="45"/>
        <w:jc w:val="center"/>
        <w:rPr>
          <w:rFonts w:hint="eastAsia" w:ascii="宋体" w:hAnsi="宋体" w:eastAsia="宋体"/>
          <w:sz w:val="52"/>
          <w:szCs w:val="52"/>
        </w:rPr>
      </w:pPr>
      <w:bookmarkStart w:id="2" w:name="_Toc5909"/>
      <w:r>
        <w:rPr>
          <w:rFonts w:hint="eastAsia" w:ascii="宋体" w:hAnsi="宋体" w:eastAsia="宋体"/>
          <w:sz w:val="52"/>
          <w:szCs w:val="52"/>
        </w:rPr>
        <w:t>（学生端）</w:t>
      </w:r>
      <w:bookmarkEnd w:id="2"/>
    </w:p>
    <w:p w14:paraId="4E2AD9B3">
      <w:pPr>
        <w:rPr>
          <w:rFonts w:hint="eastAsia" w:ascii="宋体" w:hAnsi="宋体" w:eastAsia="宋体"/>
          <w:sz w:val="52"/>
          <w:szCs w:val="52"/>
        </w:rPr>
      </w:pPr>
    </w:p>
    <w:p w14:paraId="692C01FB">
      <w:pPr>
        <w:rPr>
          <w:rFonts w:hint="eastAsia" w:ascii="宋体" w:hAnsi="宋体" w:eastAsia="宋体"/>
          <w:sz w:val="52"/>
          <w:szCs w:val="52"/>
        </w:rPr>
      </w:pPr>
    </w:p>
    <w:p w14:paraId="6FD02E28">
      <w:pPr>
        <w:rPr>
          <w:rFonts w:hint="eastAsia" w:ascii="宋体" w:hAnsi="宋体" w:eastAsia="宋体"/>
          <w:sz w:val="52"/>
          <w:szCs w:val="52"/>
        </w:rPr>
      </w:pPr>
    </w:p>
    <w:p w14:paraId="51AC55F4">
      <w:pPr>
        <w:rPr>
          <w:rFonts w:hint="eastAsia" w:ascii="宋体" w:hAnsi="宋体" w:eastAsia="宋体"/>
          <w:sz w:val="52"/>
          <w:szCs w:val="52"/>
        </w:rPr>
      </w:pPr>
    </w:p>
    <w:p w14:paraId="69359271">
      <w:pPr>
        <w:rPr>
          <w:rFonts w:hint="eastAsia" w:ascii="宋体" w:hAnsi="宋体" w:eastAsia="宋体"/>
          <w:sz w:val="52"/>
          <w:szCs w:val="52"/>
        </w:rPr>
      </w:pPr>
    </w:p>
    <w:p w14:paraId="52AF661E">
      <w:pPr>
        <w:ind w:left="0" w:leftChars="0" w:firstLine="0" w:firstLineChars="0"/>
        <w:rPr>
          <w:rFonts w:hint="eastAsia" w:ascii="宋体" w:hAnsi="宋体" w:eastAsia="宋体"/>
          <w:sz w:val="52"/>
          <w:szCs w:val="52"/>
        </w:rPr>
      </w:pPr>
    </w:p>
    <w:p w14:paraId="6D3253D6">
      <w:pPr>
        <w:rPr>
          <w:rFonts w:hint="eastAsia" w:ascii="宋体" w:hAnsi="宋体" w:eastAsia="宋体"/>
          <w:sz w:val="52"/>
          <w:szCs w:val="52"/>
        </w:rPr>
      </w:pPr>
    </w:p>
    <w:p w14:paraId="60529FF5">
      <w:pPr>
        <w:jc w:val="center"/>
        <w:rPr>
          <w:rFonts w:hint="default" w:ascii="宋体" w:hAnsi="宋体" w:eastAsia="宋体"/>
          <w:sz w:val="52"/>
          <w:szCs w:val="52"/>
          <w:lang w:val="en-US" w:eastAsia="zh-CN"/>
        </w:rPr>
      </w:pPr>
      <w:r>
        <w:rPr>
          <w:rFonts w:hint="eastAsia" w:ascii="宋体" w:hAnsi="宋体" w:eastAsia="宋体" w:cs="宋体"/>
          <w:b/>
          <w:kern w:val="2"/>
          <w:sz w:val="30"/>
          <w:szCs w:val="30"/>
          <w:lang w:val="en-US" w:eastAsia="zh-CN"/>
        </w:rPr>
        <w:t>研究生教育</w:t>
      </w:r>
      <w:sdt>
        <w:sdtPr>
          <w:rPr>
            <w:rFonts w:hint="default" w:ascii="宋体" w:hAnsi="宋体" w:eastAsia="宋体" w:cs="宋体"/>
            <w:b/>
            <w:kern w:val="2"/>
            <w:sz w:val="30"/>
            <w:szCs w:val="30"/>
            <w:lang w:val="en-US"/>
          </w:rPr>
          <w:alias w:val="作者"/>
          <w:id w:val="1875806993"/>
          <w:text/>
        </w:sdtPr>
        <w:sdtEndPr>
          <w:rPr>
            <w:rFonts w:hint="eastAsia" w:ascii="宋体" w:hAnsi="宋体" w:eastAsia="宋体" w:cs="宋体"/>
            <w:b/>
            <w:kern w:val="2"/>
            <w:sz w:val="30"/>
            <w:szCs w:val="30"/>
            <w:lang w:val="en-US"/>
          </w:rPr>
        </w:sdtEndPr>
        <w:sdtContent>
          <w:r>
            <w:rPr>
              <w:rFonts w:hint="eastAsia" w:ascii="宋体" w:hAnsi="宋体" w:eastAsia="宋体" w:cs="宋体"/>
              <w:b/>
              <w:kern w:val="2"/>
              <w:sz w:val="30"/>
              <w:szCs w:val="30"/>
            </w:rPr>
            <w:t>中心</w:t>
          </w:r>
        </w:sdtContent>
      </w:sdt>
    </w:p>
    <w:p w14:paraId="5BC1AD71">
      <w:pPr>
        <w:rPr>
          <w:rFonts w:hint="eastAsia" w:ascii="宋体" w:hAnsi="宋体" w:eastAsia="宋体"/>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964" w:right="964" w:bottom="964" w:left="964" w:header="851" w:footer="992" w:gutter="0"/>
          <w:pgNumType w:chapStyle="1"/>
          <w:cols w:space="425" w:num="1"/>
          <w:titlePg/>
          <w:docGrid w:type="lines" w:linePitch="381" w:charSpace="0"/>
        </w:sectPr>
      </w:pPr>
    </w:p>
    <w:sdt>
      <w:sdtPr>
        <w:rPr>
          <w:rFonts w:hint="eastAsia" w:ascii="宋体" w:hAnsi="宋体" w:eastAsia="宋体" w:cs="宋体"/>
          <w:color w:val="auto"/>
          <w:kern w:val="2"/>
          <w:sz w:val="36"/>
          <w:szCs w:val="36"/>
          <w:lang w:val="zh-CN"/>
        </w:rPr>
        <w:id w:val="2042711022"/>
        <w:docPartObj>
          <w:docPartGallery w:val="Table of Contents"/>
          <w:docPartUnique/>
        </w:docPartObj>
      </w:sdtPr>
      <w:sdtEndPr>
        <w:rPr>
          <w:rFonts w:hint="eastAsia" w:eastAsia="宋体" w:asciiTheme="minorHAnsi" w:hAnsiTheme="minorHAnsi" w:cstheme="minorBidi"/>
          <w:b/>
          <w:bCs/>
          <w:color w:val="auto"/>
          <w:kern w:val="2"/>
          <w:sz w:val="24"/>
          <w:szCs w:val="22"/>
          <w:lang w:val="zh-CN"/>
        </w:rPr>
      </w:sdtEndPr>
      <w:sdtContent>
        <w:p w14:paraId="17A0BCAE">
          <w:pPr>
            <w:pStyle w:val="19"/>
            <w:ind w:firstLine="3240" w:firstLineChars="900"/>
            <w:jc w:val="both"/>
            <w:rPr>
              <w:rFonts w:ascii="宋体" w:hAnsi="宋体" w:eastAsia="宋体" w:cs="宋体"/>
              <w:color w:val="000000" w:themeColor="text1"/>
              <w:sz w:val="36"/>
              <w:szCs w:val="36"/>
              <w:lang w:val="zh-CN"/>
              <w14:textFill>
                <w14:solidFill>
                  <w14:schemeClr w14:val="tx1"/>
                </w14:solidFill>
              </w14:textFill>
            </w:rPr>
          </w:pPr>
          <w:r>
            <w:rPr>
              <w:rFonts w:hint="eastAsia" w:ascii="宋体" w:hAnsi="宋体" w:eastAsia="宋体" w:cs="宋体"/>
              <w:color w:val="000000" w:themeColor="text1"/>
              <w:sz w:val="36"/>
              <w:szCs w:val="36"/>
              <w:lang w:val="zh-CN"/>
              <w14:textFill>
                <w14:solidFill>
                  <w14:schemeClr w14:val="tx1"/>
                </w14:solidFill>
              </w14:textFill>
            </w:rPr>
            <w:t xml:space="preserve">目 </w:t>
          </w:r>
          <w:r>
            <w:rPr>
              <w:rFonts w:ascii="宋体" w:hAnsi="宋体" w:eastAsia="宋体" w:cs="宋体"/>
              <w:color w:val="000000" w:themeColor="text1"/>
              <w:sz w:val="36"/>
              <w:szCs w:val="36"/>
              <w:lang w:val="zh-CN"/>
              <w14:textFill>
                <w14:solidFill>
                  <w14:schemeClr w14:val="tx1"/>
                </w14:solidFill>
              </w14:textFill>
            </w:rPr>
            <w:t xml:space="preserve">   </w:t>
          </w:r>
          <w:r>
            <w:rPr>
              <w:rFonts w:hint="eastAsia" w:ascii="宋体" w:hAnsi="宋体" w:eastAsia="宋体" w:cs="宋体"/>
              <w:color w:val="000000" w:themeColor="text1"/>
              <w:sz w:val="36"/>
              <w:szCs w:val="36"/>
              <w:lang w:val="zh-CN"/>
              <w14:textFill>
                <w14:solidFill>
                  <w14:schemeClr w14:val="tx1"/>
                </w14:solidFill>
              </w14:textFill>
            </w:rPr>
            <w:t>录</w:t>
          </w:r>
        </w:p>
        <w:p w14:paraId="7C7D8B83">
          <w:pPr>
            <w:rPr>
              <w:rFonts w:ascii="黑体" w:hAnsi="黑体" w:eastAsia="黑体"/>
              <w:sz w:val="22"/>
              <w:lang w:val="zh-CN"/>
            </w:rPr>
          </w:pPr>
        </w:p>
        <w:p w14:paraId="7707260A">
          <w:pPr>
            <w:pStyle w:val="8"/>
            <w:tabs>
              <w:tab w:val="right" w:leader="dot" w:pos="8306"/>
            </w:tabs>
          </w:pPr>
          <w:r>
            <w:rPr>
              <w:rFonts w:ascii="黑体" w:hAnsi="黑体" w:eastAsia="黑体"/>
              <w:color w:val="000000" w:themeColor="text1"/>
              <w:sz w:val="22"/>
              <w14:textFill>
                <w14:solidFill>
                  <w14:schemeClr w14:val="tx1"/>
                </w14:solidFill>
              </w14:textFill>
            </w:rPr>
            <w:fldChar w:fldCharType="begin"/>
          </w:r>
          <w:r>
            <w:rPr>
              <w:rFonts w:ascii="黑体" w:hAnsi="黑体" w:eastAsia="黑体"/>
              <w:color w:val="000000" w:themeColor="text1"/>
              <w:sz w:val="22"/>
              <w14:textFill>
                <w14:solidFill>
                  <w14:schemeClr w14:val="tx1"/>
                </w14:solidFill>
              </w14:textFill>
            </w:rPr>
            <w:instrText xml:space="preserve"> TOC \o "1-3" \h \z \u </w:instrText>
          </w:r>
          <w:r>
            <w:rPr>
              <w:rFonts w:ascii="黑体" w:hAnsi="黑体" w:eastAsia="黑体"/>
              <w:color w:val="000000" w:themeColor="text1"/>
              <w:sz w:val="22"/>
              <w14:textFill>
                <w14:solidFill>
                  <w14:schemeClr w14:val="tx1"/>
                </w14:solidFill>
              </w14:textFill>
            </w:rPr>
            <w:fldChar w:fldCharType="separate"/>
          </w:r>
          <w:r>
            <w:rPr>
              <w:rFonts w:ascii="黑体" w:hAnsi="黑体" w:eastAsia="黑体"/>
              <w:color w:val="000000" w:themeColor="text1"/>
              <w14:textFill>
                <w14:solidFill>
                  <w14:schemeClr w14:val="tx1"/>
                </w14:solidFill>
              </w14:textFill>
            </w:rPr>
            <w:fldChar w:fldCharType="begin"/>
          </w:r>
          <w:r>
            <w:rPr>
              <w:rFonts w:ascii="黑体" w:hAnsi="黑体" w:eastAsia="黑体"/>
            </w:rPr>
            <w:instrText xml:space="preserve"> HYPERLINK \l _Toc2967 </w:instrText>
          </w:r>
          <w:r>
            <w:rPr>
              <w:rFonts w:ascii="黑体" w:hAnsi="黑体" w:eastAsia="黑体"/>
            </w:rPr>
            <w:fldChar w:fldCharType="separate"/>
          </w:r>
          <w:r>
            <w:rPr>
              <w:rFonts w:hint="default" w:ascii="宋体" w:hAnsi="宋体" w:eastAsia="宋体" w:cs="宋体"/>
              <w:szCs w:val="30"/>
            </w:rPr>
            <w:t xml:space="preserve">1. </w:t>
          </w:r>
          <w:r>
            <w:rPr>
              <w:rFonts w:hint="eastAsia" w:ascii="宋体" w:hAnsi="宋体" w:eastAsia="宋体" w:cs="宋体"/>
              <w:szCs w:val="30"/>
            </w:rPr>
            <w:t>身份绑定及登录</w:t>
          </w:r>
          <w:r>
            <w:tab/>
          </w:r>
          <w:r>
            <w:rPr>
              <w:rFonts w:hint="eastAsia"/>
              <w:lang w:val="en-US" w:eastAsia="zh-CN"/>
            </w:rPr>
            <w:t>1</w:t>
          </w:r>
          <w:r>
            <w:rPr>
              <w:rFonts w:ascii="黑体" w:hAnsi="黑体" w:eastAsia="黑体"/>
              <w:color w:val="000000" w:themeColor="text1"/>
              <w14:textFill>
                <w14:solidFill>
                  <w14:schemeClr w14:val="tx1"/>
                </w14:solidFill>
              </w14:textFill>
            </w:rPr>
            <w:fldChar w:fldCharType="end"/>
          </w:r>
        </w:p>
        <w:p w14:paraId="1C7E6140">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_Toc19822 </w:instrText>
          </w:r>
          <w:r>
            <w:rPr>
              <w:rFonts w:ascii="黑体" w:hAnsi="黑体" w:eastAsia="黑体"/>
              <w:bCs/>
              <w:lang w:val="zh-CN"/>
            </w:rPr>
            <w:fldChar w:fldCharType="separate"/>
          </w:r>
          <w:r>
            <w:rPr>
              <w:rFonts w:hint="default" w:ascii="宋体" w:hAnsi="宋体" w:eastAsia="宋体" w:cs="宋体"/>
              <w:szCs w:val="28"/>
            </w:rPr>
            <w:t xml:space="preserve">1.1 </w:t>
          </w:r>
          <w:r>
            <w:rPr>
              <w:rFonts w:hint="eastAsia" w:ascii="宋体" w:hAnsi="宋体" w:eastAsia="宋体" w:cs="宋体"/>
              <w:szCs w:val="28"/>
            </w:rPr>
            <w:t>身份绑定</w:t>
          </w:r>
          <w:r>
            <w:tab/>
          </w:r>
          <w:r>
            <w:rPr>
              <w:rFonts w:hint="eastAsia"/>
              <w:lang w:val="en-US" w:eastAsia="zh-CN"/>
            </w:rPr>
            <w:t>1</w:t>
          </w:r>
          <w:r>
            <w:rPr>
              <w:rFonts w:ascii="黑体" w:hAnsi="黑体" w:eastAsia="黑体"/>
              <w:bCs/>
              <w:color w:val="000000" w:themeColor="text1"/>
              <w:lang w:val="zh-CN"/>
              <w14:textFill>
                <w14:solidFill>
                  <w14:schemeClr w14:val="tx1"/>
                </w14:solidFill>
              </w14:textFill>
            </w:rPr>
            <w:fldChar w:fldCharType="end"/>
          </w:r>
        </w:p>
        <w:p w14:paraId="6AC03715">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_Toc1016 </w:instrText>
          </w:r>
          <w:r>
            <w:rPr>
              <w:rFonts w:ascii="黑体" w:hAnsi="黑体" w:eastAsia="黑体"/>
              <w:bCs/>
              <w:lang w:val="zh-CN"/>
            </w:rPr>
            <w:fldChar w:fldCharType="separate"/>
          </w:r>
          <w:r>
            <w:rPr>
              <w:rFonts w:hint="default" w:ascii="宋体" w:hAnsi="宋体" w:eastAsia="宋体" w:cs="宋体"/>
              <w:szCs w:val="28"/>
            </w:rPr>
            <w:t xml:space="preserve">1.2 </w:t>
          </w:r>
          <w:r>
            <w:rPr>
              <w:rFonts w:hint="eastAsia" w:ascii="宋体" w:hAnsi="宋体" w:eastAsia="宋体" w:cs="宋体"/>
              <w:szCs w:val="28"/>
            </w:rPr>
            <w:t>登录</w:t>
          </w:r>
          <w:r>
            <w:tab/>
          </w:r>
          <w:r>
            <w:rPr>
              <w:b w:val="0"/>
              <w:bCs w:val="0"/>
            </w:rPr>
            <w:fldChar w:fldCharType="begin"/>
          </w:r>
          <w:r>
            <w:rPr>
              <w:b w:val="0"/>
              <w:bCs w:val="0"/>
            </w:rPr>
            <w:instrText xml:space="preserve"> PAGEREF _Toc1016 \h </w:instrText>
          </w:r>
          <w:r>
            <w:rPr>
              <w:b w:val="0"/>
              <w:bCs w:val="0"/>
            </w:rPr>
            <w:fldChar w:fldCharType="separate"/>
          </w:r>
          <w:r>
            <w:rPr>
              <w:rFonts w:hint="eastAsia"/>
              <w:b w:val="0"/>
              <w:bCs w:val="0"/>
              <w:lang w:val="en-US" w:eastAsia="zh-CN"/>
            </w:rPr>
            <w:t>2</w:t>
          </w:r>
          <w:r>
            <w:rPr>
              <w:b w:val="0"/>
              <w:bCs w:val="0"/>
            </w:rPr>
            <w:fldChar w:fldCharType="end"/>
          </w:r>
          <w:r>
            <w:rPr>
              <w:rFonts w:ascii="黑体" w:hAnsi="黑体" w:eastAsia="黑体"/>
              <w:bCs/>
              <w:color w:val="000000" w:themeColor="text1"/>
              <w:lang w:val="zh-CN"/>
              <w14:textFill>
                <w14:solidFill>
                  <w14:schemeClr w14:val="tx1"/>
                </w14:solidFill>
              </w14:textFill>
            </w:rPr>
            <w:fldChar w:fldCharType="end"/>
          </w:r>
        </w:p>
        <w:p w14:paraId="3121F6EC">
          <w:pPr>
            <w:pStyle w:val="8"/>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_Toc7963 </w:instrText>
          </w:r>
          <w:r>
            <w:rPr>
              <w:rFonts w:ascii="黑体" w:hAnsi="黑体" w:eastAsia="黑体"/>
              <w:bCs/>
              <w:lang w:val="zh-CN"/>
            </w:rPr>
            <w:fldChar w:fldCharType="separate"/>
          </w:r>
          <w:r>
            <w:rPr>
              <w:rFonts w:hint="default" w:ascii="宋体" w:hAnsi="宋体" w:eastAsia="宋体" w:cs="宋体"/>
              <w:szCs w:val="30"/>
            </w:rPr>
            <w:t xml:space="preserve">2. </w:t>
          </w:r>
          <w:r>
            <w:rPr>
              <w:rFonts w:hint="eastAsia" w:ascii="宋体" w:hAnsi="宋体" w:eastAsia="宋体" w:cs="宋体"/>
              <w:szCs w:val="30"/>
              <w:lang w:val="en-US" w:eastAsia="zh-CN"/>
            </w:rPr>
            <w:t>学习</w:t>
          </w:r>
          <w:r>
            <w:tab/>
          </w:r>
          <w:r>
            <w:fldChar w:fldCharType="begin"/>
          </w:r>
          <w:r>
            <w:instrText xml:space="preserve"> PAGEREF _Toc7963 \h </w:instrText>
          </w:r>
          <w:r>
            <w:fldChar w:fldCharType="separate"/>
          </w:r>
          <w:r>
            <w:t>4</w:t>
          </w:r>
          <w:r>
            <w:fldChar w:fldCharType="end"/>
          </w:r>
          <w:r>
            <w:rPr>
              <w:rFonts w:ascii="黑体" w:hAnsi="黑体" w:eastAsia="黑体"/>
              <w:bCs/>
              <w:color w:val="000000" w:themeColor="text1"/>
              <w:lang w:val="zh-CN"/>
              <w14:textFill>
                <w14:solidFill>
                  <w14:schemeClr w14:val="tx1"/>
                </w14:solidFill>
              </w14:textFill>
            </w:rPr>
            <w:fldChar w:fldCharType="end"/>
          </w:r>
        </w:p>
        <w:p w14:paraId="3041375B">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_Toc14498 </w:instrText>
          </w:r>
          <w:r>
            <w:rPr>
              <w:rFonts w:ascii="黑体" w:hAnsi="黑体" w:eastAsia="黑体"/>
              <w:bCs/>
              <w:lang w:val="zh-CN"/>
            </w:rPr>
            <w:fldChar w:fldCharType="separate"/>
          </w:r>
          <w:r>
            <w:rPr>
              <w:rFonts w:hint="default" w:ascii="宋体" w:hAnsi="宋体" w:eastAsia="宋体" w:cs="宋体"/>
              <w:szCs w:val="28"/>
            </w:rPr>
            <w:t xml:space="preserve">2.1 </w:t>
          </w:r>
          <w:r>
            <w:rPr>
              <w:rFonts w:hint="eastAsia" w:ascii="宋体" w:hAnsi="宋体" w:eastAsia="宋体" w:cs="宋体"/>
              <w:szCs w:val="28"/>
            </w:rPr>
            <w:t>课程班级列表</w:t>
          </w:r>
          <w:r>
            <w:tab/>
          </w:r>
          <w:r>
            <w:fldChar w:fldCharType="begin"/>
          </w:r>
          <w:r>
            <w:instrText xml:space="preserve"> PAGEREF _Toc14498 \h </w:instrText>
          </w:r>
          <w:r>
            <w:fldChar w:fldCharType="separate"/>
          </w:r>
          <w:r>
            <w:t>4</w:t>
          </w:r>
          <w:r>
            <w:fldChar w:fldCharType="end"/>
          </w:r>
          <w:r>
            <w:rPr>
              <w:rFonts w:ascii="黑体" w:hAnsi="黑体" w:eastAsia="黑体"/>
              <w:bCs/>
              <w:color w:val="000000" w:themeColor="text1"/>
              <w:lang w:val="zh-CN"/>
              <w14:textFill>
                <w14:solidFill>
                  <w14:schemeClr w14:val="tx1"/>
                </w14:solidFill>
              </w14:textFill>
            </w:rPr>
            <w:fldChar w:fldCharType="end"/>
          </w:r>
        </w:p>
        <w:p w14:paraId="31F7830D">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_Toc30125 </w:instrText>
          </w:r>
          <w:r>
            <w:rPr>
              <w:rFonts w:ascii="黑体" w:hAnsi="黑体" w:eastAsia="黑体"/>
              <w:bCs/>
              <w:lang w:val="zh-CN"/>
            </w:rPr>
            <w:fldChar w:fldCharType="separate"/>
          </w:r>
          <w:r>
            <w:rPr>
              <w:rFonts w:hint="default" w:ascii="宋体" w:hAnsi="宋体" w:eastAsia="宋体" w:cs="宋体"/>
              <w:szCs w:val="28"/>
            </w:rPr>
            <w:t xml:space="preserve">2.2 </w:t>
          </w:r>
          <w:r>
            <w:rPr>
              <w:rFonts w:hint="eastAsia" w:ascii="宋体" w:hAnsi="宋体" w:eastAsia="宋体" w:cs="宋体"/>
              <w:szCs w:val="28"/>
            </w:rPr>
            <w:t>课程学习页</w:t>
          </w:r>
          <w:r>
            <w:tab/>
          </w:r>
          <w:r>
            <w:fldChar w:fldCharType="begin"/>
          </w:r>
          <w:r>
            <w:instrText xml:space="preserve"> PAGEREF _Toc30125 \h </w:instrText>
          </w:r>
          <w:r>
            <w:fldChar w:fldCharType="separate"/>
          </w:r>
          <w:r>
            <w:t>4</w:t>
          </w:r>
          <w:r>
            <w:fldChar w:fldCharType="end"/>
          </w:r>
          <w:r>
            <w:rPr>
              <w:rFonts w:ascii="黑体" w:hAnsi="黑体" w:eastAsia="黑体"/>
              <w:bCs/>
              <w:color w:val="000000" w:themeColor="text1"/>
              <w:lang w:val="zh-CN"/>
              <w14:textFill>
                <w14:solidFill>
                  <w14:schemeClr w14:val="tx1"/>
                </w14:solidFill>
              </w14:textFill>
            </w:rPr>
            <w:fldChar w:fldCharType="end"/>
          </w:r>
        </w:p>
        <w:p w14:paraId="3416F035">
          <w:pPr>
            <w:pStyle w:val="5"/>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_Toc603 </w:instrText>
          </w:r>
          <w:r>
            <w:rPr>
              <w:rFonts w:ascii="黑体" w:hAnsi="黑体" w:eastAsia="黑体"/>
              <w:bCs/>
              <w:lang w:val="zh-CN"/>
            </w:rPr>
            <w:fldChar w:fldCharType="separate"/>
          </w:r>
          <w:r>
            <w:rPr>
              <w:rFonts w:hint="default" w:ascii="宋体" w:hAnsi="宋体" w:eastAsia="宋体" w:cs="宋体"/>
              <w:szCs w:val="24"/>
            </w:rPr>
            <w:t xml:space="preserve">2.2.1 </w:t>
          </w:r>
          <w:r>
            <w:rPr>
              <w:rFonts w:hint="eastAsia" w:ascii="宋体" w:hAnsi="宋体" w:eastAsia="宋体" w:cs="宋体"/>
              <w:szCs w:val="24"/>
            </w:rPr>
            <w:t>学习内容</w:t>
          </w:r>
          <w:r>
            <w:tab/>
          </w:r>
          <w:r>
            <w:fldChar w:fldCharType="begin"/>
          </w:r>
          <w:r>
            <w:instrText xml:space="preserve"> PAGEREF _Toc603 \h </w:instrText>
          </w:r>
          <w:r>
            <w:fldChar w:fldCharType="separate"/>
          </w:r>
          <w:r>
            <w:t>4</w:t>
          </w:r>
          <w:r>
            <w:fldChar w:fldCharType="end"/>
          </w:r>
          <w:r>
            <w:rPr>
              <w:rFonts w:ascii="黑体" w:hAnsi="黑体" w:eastAsia="黑体"/>
              <w:bCs/>
              <w:color w:val="000000" w:themeColor="text1"/>
              <w:lang w:val="zh-CN"/>
              <w14:textFill>
                <w14:solidFill>
                  <w14:schemeClr w14:val="tx1"/>
                </w14:solidFill>
              </w14:textFill>
            </w:rPr>
            <w:fldChar w:fldCharType="end"/>
          </w:r>
        </w:p>
        <w:p w14:paraId="624D631F">
          <w:pPr>
            <w:pStyle w:val="5"/>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_Toc11988 </w:instrText>
          </w:r>
          <w:r>
            <w:rPr>
              <w:rFonts w:ascii="黑体" w:hAnsi="黑体" w:eastAsia="黑体"/>
              <w:bCs/>
              <w:lang w:val="zh-CN"/>
            </w:rPr>
            <w:fldChar w:fldCharType="separate"/>
          </w:r>
          <w:r>
            <w:rPr>
              <w:rFonts w:hint="default" w:ascii="宋体" w:hAnsi="宋体" w:eastAsia="宋体" w:cs="宋体"/>
            </w:rPr>
            <w:t xml:space="preserve">2.2.2 </w:t>
          </w:r>
          <w:r>
            <w:rPr>
              <w:rFonts w:hint="eastAsia" w:ascii="宋体" w:hAnsi="宋体" w:eastAsia="宋体" w:cs="宋体"/>
            </w:rPr>
            <w:t>考试</w:t>
          </w:r>
          <w:r>
            <w:tab/>
          </w:r>
          <w:r>
            <w:fldChar w:fldCharType="begin"/>
          </w:r>
          <w:r>
            <w:instrText xml:space="preserve"> PAGEREF _Toc11988 \h </w:instrText>
          </w:r>
          <w:r>
            <w:fldChar w:fldCharType="separate"/>
          </w:r>
          <w:r>
            <w:t>5</w:t>
          </w:r>
          <w:r>
            <w:fldChar w:fldCharType="end"/>
          </w:r>
          <w:r>
            <w:rPr>
              <w:rFonts w:ascii="黑体" w:hAnsi="黑体" w:eastAsia="黑体"/>
              <w:bCs/>
              <w:color w:val="000000" w:themeColor="text1"/>
              <w:lang w:val="zh-CN"/>
              <w14:textFill>
                <w14:solidFill>
                  <w14:schemeClr w14:val="tx1"/>
                </w14:solidFill>
              </w14:textFill>
            </w:rPr>
            <w:fldChar w:fldCharType="end"/>
          </w:r>
        </w:p>
        <w:p w14:paraId="3CECFDD7">
          <w:pPr>
            <w:pStyle w:val="5"/>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_Toc6158 </w:instrText>
          </w:r>
          <w:r>
            <w:rPr>
              <w:rFonts w:ascii="黑体" w:hAnsi="黑体" w:eastAsia="黑体"/>
              <w:bCs/>
              <w:lang w:val="zh-CN"/>
            </w:rPr>
            <w:fldChar w:fldCharType="separate"/>
          </w:r>
          <w:r>
            <w:rPr>
              <w:rFonts w:hint="default" w:ascii="宋体" w:hAnsi="宋体" w:eastAsia="宋体" w:cs="宋体"/>
              <w:szCs w:val="24"/>
            </w:rPr>
            <w:t xml:space="preserve">2.2.3 </w:t>
          </w:r>
          <w:r>
            <w:rPr>
              <w:rFonts w:hint="eastAsia" w:ascii="宋体" w:hAnsi="宋体" w:eastAsia="宋体" w:cs="宋体"/>
              <w:szCs w:val="24"/>
            </w:rPr>
            <w:t>公告</w:t>
          </w:r>
          <w:r>
            <w:tab/>
          </w:r>
          <w:r>
            <w:fldChar w:fldCharType="begin"/>
          </w:r>
          <w:r>
            <w:instrText xml:space="preserve"> PAGEREF _Toc6158 \h </w:instrText>
          </w:r>
          <w:r>
            <w:fldChar w:fldCharType="separate"/>
          </w:r>
          <w:r>
            <w:t>7</w:t>
          </w:r>
          <w:r>
            <w:fldChar w:fldCharType="end"/>
          </w:r>
          <w:r>
            <w:rPr>
              <w:rFonts w:ascii="黑体" w:hAnsi="黑体" w:eastAsia="黑体"/>
              <w:bCs/>
              <w:color w:val="000000" w:themeColor="text1"/>
              <w:lang w:val="zh-CN"/>
              <w14:textFill>
                <w14:solidFill>
                  <w14:schemeClr w14:val="tx1"/>
                </w14:solidFill>
              </w14:textFill>
            </w:rPr>
            <w:fldChar w:fldCharType="end"/>
          </w:r>
        </w:p>
        <w:p w14:paraId="37129B2A">
          <w:pPr>
            <w:pStyle w:val="5"/>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_Toc7649 </w:instrText>
          </w:r>
          <w:r>
            <w:rPr>
              <w:rFonts w:ascii="黑体" w:hAnsi="黑体" w:eastAsia="黑体"/>
              <w:bCs/>
              <w:lang w:val="zh-CN"/>
            </w:rPr>
            <w:fldChar w:fldCharType="separate"/>
          </w:r>
          <w:r>
            <w:rPr>
              <w:rFonts w:hint="default" w:ascii="宋体" w:hAnsi="宋体" w:eastAsia="宋体" w:cs="宋体"/>
            </w:rPr>
            <w:t xml:space="preserve">2.2.4 </w:t>
          </w:r>
          <w:r>
            <w:rPr>
              <w:rFonts w:hint="eastAsia" w:ascii="宋体" w:hAnsi="宋体" w:eastAsia="宋体" w:cs="宋体"/>
            </w:rPr>
            <w:t>讨论区</w:t>
          </w:r>
          <w:r>
            <w:tab/>
          </w:r>
          <w:r>
            <w:fldChar w:fldCharType="begin"/>
          </w:r>
          <w:r>
            <w:instrText xml:space="preserve"> PAGEREF _Toc7649 \h </w:instrText>
          </w:r>
          <w:r>
            <w:fldChar w:fldCharType="separate"/>
          </w:r>
          <w:r>
            <w:t>8</w:t>
          </w:r>
          <w:r>
            <w:fldChar w:fldCharType="end"/>
          </w:r>
          <w:r>
            <w:rPr>
              <w:rFonts w:ascii="黑体" w:hAnsi="黑体" w:eastAsia="黑体"/>
              <w:bCs/>
              <w:color w:val="000000" w:themeColor="text1"/>
              <w:lang w:val="zh-CN"/>
              <w14:textFill>
                <w14:solidFill>
                  <w14:schemeClr w14:val="tx1"/>
                </w14:solidFill>
              </w14:textFill>
            </w:rPr>
            <w:fldChar w:fldCharType="end"/>
          </w:r>
        </w:p>
        <w:p w14:paraId="519E3D41">
          <w:pPr>
            <w:pStyle w:val="5"/>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_Toc24465 </w:instrText>
          </w:r>
          <w:r>
            <w:rPr>
              <w:rFonts w:ascii="黑体" w:hAnsi="黑体" w:eastAsia="黑体"/>
              <w:bCs/>
              <w:lang w:val="zh-CN"/>
            </w:rPr>
            <w:fldChar w:fldCharType="separate"/>
          </w:r>
          <w:r>
            <w:rPr>
              <w:rFonts w:hint="default" w:ascii="宋体" w:hAnsi="宋体" w:eastAsia="宋体" w:cs="宋体"/>
            </w:rPr>
            <w:t xml:space="preserve">2.2.5 </w:t>
          </w:r>
          <w:r>
            <w:rPr>
              <w:rFonts w:hint="eastAsia" w:ascii="宋体" w:hAnsi="宋体" w:eastAsia="宋体" w:cs="宋体"/>
            </w:rPr>
            <w:t>成绩单</w:t>
          </w:r>
          <w:r>
            <w:tab/>
          </w:r>
          <w:r>
            <w:fldChar w:fldCharType="begin"/>
          </w:r>
          <w:r>
            <w:instrText xml:space="preserve"> PAGEREF _Toc24465 \h </w:instrText>
          </w:r>
          <w:r>
            <w:fldChar w:fldCharType="separate"/>
          </w:r>
          <w:r>
            <w:t>9</w:t>
          </w:r>
          <w:r>
            <w:fldChar w:fldCharType="end"/>
          </w:r>
          <w:r>
            <w:rPr>
              <w:rFonts w:ascii="黑体" w:hAnsi="黑体" w:eastAsia="黑体"/>
              <w:bCs/>
              <w:color w:val="000000" w:themeColor="text1"/>
              <w:lang w:val="zh-CN"/>
              <w14:textFill>
                <w14:solidFill>
                  <w14:schemeClr w14:val="tx1"/>
                </w14:solidFill>
              </w14:textFill>
            </w:rPr>
            <w:fldChar w:fldCharType="end"/>
          </w:r>
        </w:p>
        <w:p w14:paraId="4998CEA5">
          <w:pPr>
            <w:pStyle w:val="8"/>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_Toc6646 </w:instrText>
          </w:r>
          <w:r>
            <w:rPr>
              <w:rFonts w:ascii="黑体" w:hAnsi="黑体" w:eastAsia="黑体"/>
              <w:bCs/>
              <w:lang w:val="zh-CN"/>
            </w:rPr>
            <w:fldChar w:fldCharType="separate"/>
          </w:r>
          <w:r>
            <w:rPr>
              <w:rFonts w:hint="default" w:ascii="宋体" w:hAnsi="宋体" w:eastAsia="宋体" w:cs="宋体"/>
              <w:szCs w:val="30"/>
            </w:rPr>
            <w:t xml:space="preserve">3. </w:t>
          </w:r>
          <w:r>
            <w:rPr>
              <w:rFonts w:hint="eastAsia" w:ascii="宋体" w:hAnsi="宋体" w:eastAsia="宋体" w:cs="宋体"/>
              <w:szCs w:val="30"/>
            </w:rPr>
            <w:t>学堂云app下载及使用</w:t>
          </w:r>
          <w:r>
            <w:tab/>
          </w:r>
          <w:r>
            <w:fldChar w:fldCharType="begin"/>
          </w:r>
          <w:r>
            <w:instrText xml:space="preserve"> PAGEREF _Toc6646 \h </w:instrText>
          </w:r>
          <w:r>
            <w:fldChar w:fldCharType="separate"/>
          </w:r>
          <w:r>
            <w:t>9</w:t>
          </w:r>
          <w:r>
            <w:fldChar w:fldCharType="end"/>
          </w:r>
          <w:r>
            <w:rPr>
              <w:rFonts w:ascii="黑体" w:hAnsi="黑体" w:eastAsia="黑体"/>
              <w:bCs/>
              <w:color w:val="000000" w:themeColor="text1"/>
              <w:lang w:val="zh-CN"/>
              <w14:textFill>
                <w14:solidFill>
                  <w14:schemeClr w14:val="tx1"/>
                </w14:solidFill>
              </w14:textFill>
            </w:rPr>
            <w:fldChar w:fldCharType="end"/>
          </w:r>
        </w:p>
        <w:p w14:paraId="112ED896">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_Toc16795 </w:instrText>
          </w:r>
          <w:r>
            <w:rPr>
              <w:rFonts w:ascii="黑体" w:hAnsi="黑体" w:eastAsia="黑体"/>
              <w:bCs/>
              <w:lang w:val="zh-CN"/>
            </w:rPr>
            <w:fldChar w:fldCharType="separate"/>
          </w:r>
          <w:r>
            <w:rPr>
              <w:rFonts w:hint="default" w:ascii="宋体" w:hAnsi="宋体" w:eastAsia="宋体" w:cs="宋体"/>
              <w:szCs w:val="28"/>
            </w:rPr>
            <w:t xml:space="preserve">3.1 </w:t>
          </w:r>
          <w:r>
            <w:rPr>
              <w:rFonts w:hint="eastAsia" w:ascii="宋体" w:hAnsi="宋体" w:eastAsia="宋体" w:cs="宋体"/>
              <w:szCs w:val="28"/>
            </w:rPr>
            <w:t>APP下载</w:t>
          </w:r>
          <w:r>
            <w:tab/>
          </w:r>
          <w:r>
            <w:fldChar w:fldCharType="begin"/>
          </w:r>
          <w:r>
            <w:instrText xml:space="preserve"> PAGEREF _Toc16795 \h </w:instrText>
          </w:r>
          <w:r>
            <w:fldChar w:fldCharType="separate"/>
          </w:r>
          <w:r>
            <w:t>9</w:t>
          </w:r>
          <w:r>
            <w:fldChar w:fldCharType="end"/>
          </w:r>
          <w:r>
            <w:rPr>
              <w:rFonts w:ascii="黑体" w:hAnsi="黑体" w:eastAsia="黑体"/>
              <w:bCs/>
              <w:color w:val="000000" w:themeColor="text1"/>
              <w:lang w:val="zh-CN"/>
              <w14:textFill>
                <w14:solidFill>
                  <w14:schemeClr w14:val="tx1"/>
                </w14:solidFill>
              </w14:textFill>
            </w:rPr>
            <w:fldChar w:fldCharType="end"/>
          </w:r>
        </w:p>
        <w:p w14:paraId="77455BE5">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_Toc1693 </w:instrText>
          </w:r>
          <w:r>
            <w:rPr>
              <w:rFonts w:ascii="黑体" w:hAnsi="黑体" w:eastAsia="黑体"/>
              <w:bCs/>
              <w:lang w:val="zh-CN"/>
            </w:rPr>
            <w:fldChar w:fldCharType="separate"/>
          </w:r>
          <w:r>
            <w:rPr>
              <w:rFonts w:hint="default" w:ascii="宋体" w:hAnsi="宋体" w:eastAsia="宋体" w:cs="宋体"/>
              <w:szCs w:val="28"/>
            </w:rPr>
            <w:t xml:space="preserve">3.2 </w:t>
          </w:r>
          <w:r>
            <w:rPr>
              <w:rFonts w:hint="eastAsia" w:ascii="宋体" w:hAnsi="宋体" w:eastAsia="宋体" w:cs="宋体"/>
              <w:szCs w:val="28"/>
            </w:rPr>
            <w:t>APP登录</w:t>
          </w:r>
          <w:r>
            <w:tab/>
          </w:r>
          <w:r>
            <w:fldChar w:fldCharType="begin"/>
          </w:r>
          <w:r>
            <w:instrText xml:space="preserve"> PAGEREF _Toc1693 \h </w:instrText>
          </w:r>
          <w:r>
            <w:fldChar w:fldCharType="separate"/>
          </w:r>
          <w:r>
            <w:t>10</w:t>
          </w:r>
          <w:r>
            <w:fldChar w:fldCharType="end"/>
          </w:r>
          <w:r>
            <w:rPr>
              <w:rFonts w:ascii="黑体" w:hAnsi="黑体" w:eastAsia="黑体"/>
              <w:bCs/>
              <w:color w:val="000000" w:themeColor="text1"/>
              <w:lang w:val="zh-CN"/>
              <w14:textFill>
                <w14:solidFill>
                  <w14:schemeClr w14:val="tx1"/>
                </w14:solidFill>
              </w14:textFill>
            </w:rPr>
            <w:fldChar w:fldCharType="end"/>
          </w:r>
        </w:p>
        <w:p w14:paraId="7F7A7145">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_Toc630 </w:instrText>
          </w:r>
          <w:r>
            <w:rPr>
              <w:rFonts w:ascii="黑体" w:hAnsi="黑体" w:eastAsia="黑体"/>
              <w:bCs/>
              <w:lang w:val="zh-CN"/>
            </w:rPr>
            <w:fldChar w:fldCharType="separate"/>
          </w:r>
          <w:r>
            <w:rPr>
              <w:rFonts w:hint="default" w:ascii="宋体" w:hAnsi="宋体" w:eastAsia="宋体" w:cs="宋体"/>
              <w:szCs w:val="28"/>
            </w:rPr>
            <w:t xml:space="preserve">3.3 </w:t>
          </w:r>
          <w:r>
            <w:rPr>
              <w:rFonts w:hint="eastAsia" w:ascii="宋体" w:hAnsi="宋体" w:eastAsia="宋体" w:cs="宋体"/>
              <w:szCs w:val="28"/>
            </w:rPr>
            <w:t>课程学习</w:t>
          </w:r>
          <w:r>
            <w:tab/>
          </w:r>
          <w:r>
            <w:fldChar w:fldCharType="begin"/>
          </w:r>
          <w:r>
            <w:instrText xml:space="preserve"> PAGEREF _Toc630 \h </w:instrText>
          </w:r>
          <w:r>
            <w:fldChar w:fldCharType="separate"/>
          </w:r>
          <w:r>
            <w:t>10</w:t>
          </w:r>
          <w:r>
            <w:fldChar w:fldCharType="end"/>
          </w:r>
          <w:r>
            <w:rPr>
              <w:rFonts w:ascii="黑体" w:hAnsi="黑体" w:eastAsia="黑体"/>
              <w:bCs/>
              <w:color w:val="000000" w:themeColor="text1"/>
              <w:lang w:val="zh-CN"/>
              <w14:textFill>
                <w14:solidFill>
                  <w14:schemeClr w14:val="tx1"/>
                </w14:solidFill>
              </w14:textFill>
            </w:rPr>
            <w:fldChar w:fldCharType="end"/>
          </w:r>
        </w:p>
        <w:p w14:paraId="395926FD">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_Toc29242 </w:instrText>
          </w:r>
          <w:r>
            <w:rPr>
              <w:rFonts w:ascii="黑体" w:hAnsi="黑体" w:eastAsia="黑体"/>
              <w:bCs/>
              <w:lang w:val="zh-CN"/>
            </w:rPr>
            <w:fldChar w:fldCharType="separate"/>
          </w:r>
          <w:r>
            <w:rPr>
              <w:rFonts w:hint="default" w:ascii="宋体" w:hAnsi="宋体" w:eastAsia="宋体" w:cs="宋体"/>
              <w:szCs w:val="28"/>
            </w:rPr>
            <w:t xml:space="preserve">3.4 </w:t>
          </w:r>
          <w:r>
            <w:rPr>
              <w:rFonts w:hint="eastAsia" w:ascii="宋体" w:hAnsi="宋体" w:eastAsia="宋体" w:cs="宋体"/>
              <w:szCs w:val="28"/>
            </w:rPr>
            <w:t>讨论公告</w:t>
          </w:r>
          <w:r>
            <w:tab/>
          </w:r>
          <w:r>
            <w:fldChar w:fldCharType="begin"/>
          </w:r>
          <w:r>
            <w:instrText xml:space="preserve"> PAGEREF _Toc29242 \h </w:instrText>
          </w:r>
          <w:r>
            <w:fldChar w:fldCharType="separate"/>
          </w:r>
          <w:r>
            <w:t>12</w:t>
          </w:r>
          <w:r>
            <w:fldChar w:fldCharType="end"/>
          </w:r>
          <w:r>
            <w:rPr>
              <w:rFonts w:ascii="黑体" w:hAnsi="黑体" w:eastAsia="黑体"/>
              <w:bCs/>
              <w:color w:val="000000" w:themeColor="text1"/>
              <w:lang w:val="zh-CN"/>
              <w14:textFill>
                <w14:solidFill>
                  <w14:schemeClr w14:val="tx1"/>
                </w14:solidFill>
              </w14:textFill>
            </w:rPr>
            <w:fldChar w:fldCharType="end"/>
          </w:r>
        </w:p>
        <w:p w14:paraId="05A087BB">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_Toc27952 </w:instrText>
          </w:r>
          <w:r>
            <w:rPr>
              <w:rFonts w:ascii="黑体" w:hAnsi="黑体" w:eastAsia="黑体"/>
              <w:bCs/>
              <w:lang w:val="zh-CN"/>
            </w:rPr>
            <w:fldChar w:fldCharType="separate"/>
          </w:r>
          <w:r>
            <w:rPr>
              <w:rFonts w:hint="default" w:ascii="宋体" w:hAnsi="宋体" w:eastAsia="宋体" w:cs="宋体"/>
              <w:szCs w:val="28"/>
            </w:rPr>
            <w:t xml:space="preserve">3.5 </w:t>
          </w:r>
          <w:r>
            <w:rPr>
              <w:rFonts w:hint="eastAsia" w:ascii="宋体" w:hAnsi="宋体" w:eastAsia="宋体" w:cs="宋体"/>
              <w:szCs w:val="28"/>
            </w:rPr>
            <w:t>作业考试</w:t>
          </w:r>
          <w:r>
            <w:tab/>
          </w:r>
          <w:r>
            <w:fldChar w:fldCharType="begin"/>
          </w:r>
          <w:r>
            <w:instrText xml:space="preserve"> PAGEREF _Toc27952 \h </w:instrText>
          </w:r>
          <w:r>
            <w:fldChar w:fldCharType="separate"/>
          </w:r>
          <w:r>
            <w:t>13</w:t>
          </w:r>
          <w:r>
            <w:fldChar w:fldCharType="end"/>
          </w:r>
          <w:r>
            <w:rPr>
              <w:rFonts w:ascii="黑体" w:hAnsi="黑体" w:eastAsia="黑体"/>
              <w:bCs/>
              <w:color w:val="000000" w:themeColor="text1"/>
              <w:lang w:val="zh-CN"/>
              <w14:textFill>
                <w14:solidFill>
                  <w14:schemeClr w14:val="tx1"/>
                </w14:solidFill>
              </w14:textFill>
            </w:rPr>
            <w:fldChar w:fldCharType="end"/>
          </w:r>
        </w:p>
        <w:p w14:paraId="18564D9D">
          <w:r>
            <w:rPr>
              <w:rFonts w:ascii="黑体" w:hAnsi="黑体" w:eastAsia="黑体"/>
              <w:bCs/>
              <w:color w:val="000000" w:themeColor="text1"/>
              <w:lang w:val="zh-CN"/>
              <w14:textFill>
                <w14:solidFill>
                  <w14:schemeClr w14:val="tx1"/>
                </w14:solidFill>
              </w14:textFill>
            </w:rPr>
            <w:fldChar w:fldCharType="end"/>
          </w:r>
        </w:p>
      </w:sdtContent>
    </w:sdt>
    <w:p w14:paraId="2F8B12A5">
      <w:pPr>
        <w:jc w:val="center"/>
        <w:rPr>
          <w:rFonts w:ascii="宋体" w:hAnsi="宋体" w:cs="宋体"/>
          <w:b/>
          <w:bCs/>
          <w:sz w:val="36"/>
          <w:szCs w:val="36"/>
        </w:rPr>
        <w:sectPr>
          <w:headerReference r:id="rId9" w:type="default"/>
          <w:pgSz w:w="11906" w:h="16838"/>
          <w:pgMar w:top="1440" w:right="1800" w:bottom="1440" w:left="1800" w:header="851" w:footer="992" w:gutter="0"/>
          <w:pgNumType w:start="1"/>
          <w:cols w:space="425" w:num="1"/>
          <w:docGrid w:type="lines" w:linePitch="312" w:charSpace="0"/>
        </w:sectPr>
      </w:pPr>
    </w:p>
    <w:p w14:paraId="22B47B95">
      <w:pPr>
        <w:spacing w:line="360" w:lineRule="auto"/>
        <w:outlineLvl w:val="0"/>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1.身份绑定及登录</w:t>
      </w:r>
    </w:p>
    <w:p w14:paraId="10BDCFB6">
      <w:pPr>
        <w:spacing w:line="360" w:lineRule="auto"/>
        <w:rPr>
          <w:rFonts w:hint="eastAsia" w:ascii="宋体" w:hAnsi="宋体" w:eastAsia="宋体"/>
          <w:b/>
          <w:bCs/>
          <w:sz w:val="24"/>
          <w:szCs w:val="28"/>
          <w:lang w:val="en-US" w:eastAsia="zh-CN"/>
        </w:rPr>
      </w:pPr>
      <w:r>
        <w:rPr>
          <w:rFonts w:hint="eastAsia" w:ascii="宋体" w:hAnsi="宋体" w:eastAsia="宋体"/>
          <w:b/>
          <w:bCs/>
          <w:sz w:val="24"/>
          <w:szCs w:val="28"/>
          <w:lang w:val="en-US" w:eastAsia="zh-CN"/>
        </w:rPr>
        <w:t>1.1身份绑定</w:t>
      </w:r>
    </w:p>
    <w:p w14:paraId="2EC5AFE0">
      <w:pPr>
        <w:spacing w:line="360" w:lineRule="auto"/>
        <w:rPr>
          <w:rFonts w:ascii="宋体" w:hAnsi="宋体" w:eastAsia="宋体"/>
          <w:b/>
          <w:bCs/>
          <w:sz w:val="24"/>
          <w:szCs w:val="28"/>
        </w:rPr>
      </w:pPr>
      <w:r>
        <w:rPr>
          <w:rFonts w:hint="eastAsia" w:ascii="宋体" w:hAnsi="宋体" w:eastAsia="宋体"/>
          <w:b/>
          <w:bCs/>
          <w:sz w:val="24"/>
          <w:szCs w:val="28"/>
        </w:rPr>
        <w:t>关注</w:t>
      </w:r>
      <w:r>
        <w:rPr>
          <w:rFonts w:ascii="宋体" w:hAnsi="宋体" w:eastAsia="宋体"/>
          <w:b/>
          <w:bCs/>
          <w:sz w:val="24"/>
          <w:szCs w:val="28"/>
        </w:rPr>
        <w:t xml:space="preserve"> </w:t>
      </w:r>
      <w:r>
        <w:rPr>
          <w:rFonts w:hint="eastAsia" w:ascii="宋体" w:hAnsi="宋体" w:eastAsia="宋体"/>
          <w:b/>
          <w:bCs/>
          <w:sz w:val="24"/>
          <w:szCs w:val="28"/>
        </w:rPr>
        <w:t>【长江雨课堂】</w:t>
      </w:r>
      <w:r>
        <w:rPr>
          <w:rFonts w:ascii="宋体" w:hAnsi="宋体" w:eastAsia="宋体"/>
          <w:b/>
          <w:bCs/>
          <w:sz w:val="24"/>
          <w:szCs w:val="28"/>
        </w:rPr>
        <w:t>微信公众号</w:t>
      </w:r>
      <w:r>
        <w:rPr>
          <w:rFonts w:hint="eastAsia" w:ascii="宋体" w:hAnsi="宋体" w:eastAsia="宋体"/>
          <w:b/>
          <w:bCs/>
          <w:sz w:val="24"/>
          <w:szCs w:val="28"/>
        </w:rPr>
        <w:t>，</w:t>
      </w:r>
      <w:r>
        <w:rPr>
          <w:rFonts w:ascii="宋体" w:hAnsi="宋体" w:eastAsia="宋体"/>
          <w:b/>
          <w:bCs/>
          <w:sz w:val="24"/>
          <w:szCs w:val="28"/>
        </w:rPr>
        <w:t>并绑定身份</w:t>
      </w:r>
    </w:p>
    <w:p w14:paraId="692B8EAB">
      <w:pPr>
        <w:spacing w:line="360" w:lineRule="auto"/>
        <w:rPr>
          <w:rFonts w:ascii="宋体" w:hAnsi="宋体" w:eastAsia="宋体"/>
          <w:b/>
          <w:bCs/>
        </w:rPr>
      </w:pPr>
      <w:r>
        <w:rPr>
          <w:rFonts w:hint="eastAsia" w:ascii="宋体" w:hAnsi="宋体" w:eastAsia="宋体"/>
          <w:b/>
          <w:bCs/>
        </w:rPr>
        <w:t>具体操作步骤如下：</w:t>
      </w:r>
    </w:p>
    <w:p w14:paraId="7850CE25">
      <w:pPr>
        <w:spacing w:line="360" w:lineRule="auto"/>
        <w:outlineLvl w:val="1"/>
        <w:rPr>
          <w:rFonts w:ascii="宋体" w:hAnsi="宋体" w:eastAsia="宋体"/>
          <w:b/>
          <w:bCs/>
          <w:sz w:val="22"/>
          <w:szCs w:val="24"/>
        </w:rPr>
      </w:pPr>
      <w:r>
        <w:rPr>
          <w:rFonts w:hint="eastAsia" w:eastAsia="仿宋" w:cs="Times New Roman"/>
          <w:lang w:eastAsia="zh-CN"/>
        </w:rPr>
        <w:drawing>
          <wp:anchor distT="0" distB="0" distL="114300" distR="114300" simplePos="0" relativeHeight="251666432" behindDoc="0" locked="0" layoutInCell="1" allowOverlap="1">
            <wp:simplePos x="0" y="0"/>
            <wp:positionH relativeFrom="column">
              <wp:posOffset>-55880</wp:posOffset>
            </wp:positionH>
            <wp:positionV relativeFrom="paragraph">
              <wp:posOffset>294640</wp:posOffset>
            </wp:positionV>
            <wp:extent cx="5577840" cy="3137535"/>
            <wp:effectExtent l="0" t="0" r="0" b="1905"/>
            <wp:wrapTopAndBottom/>
            <wp:docPr id="4" name="图片 4" descr="南开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南开大学"/>
                    <pic:cNvPicPr>
                      <a:picLocks noChangeAspect="1"/>
                    </pic:cNvPicPr>
                  </pic:nvPicPr>
                  <pic:blipFill>
                    <a:blip r:embed="rId13"/>
                    <a:stretch>
                      <a:fillRect/>
                    </a:stretch>
                  </pic:blipFill>
                  <pic:spPr>
                    <a:xfrm>
                      <a:off x="0" y="0"/>
                      <a:ext cx="5577840" cy="3137535"/>
                    </a:xfrm>
                    <a:prstGeom prst="rect">
                      <a:avLst/>
                    </a:prstGeom>
                  </pic:spPr>
                </pic:pic>
              </a:graphicData>
            </a:graphic>
          </wp:anchor>
        </w:drawing>
      </w:r>
      <w:r>
        <w:rPr>
          <w:rFonts w:hint="eastAsia" w:ascii="宋体" w:hAnsi="宋体" w:eastAsia="宋体"/>
          <w:b/>
          <w:bCs/>
          <w:sz w:val="22"/>
          <w:szCs w:val="24"/>
        </w:rPr>
        <w:t>第一步：关注【长江雨课堂】</w:t>
      </w:r>
      <w:r>
        <w:rPr>
          <w:rFonts w:ascii="宋体" w:hAnsi="宋体" w:eastAsia="宋体"/>
          <w:b/>
          <w:bCs/>
          <w:sz w:val="22"/>
          <w:szCs w:val="24"/>
        </w:rPr>
        <w:t>公众号</w:t>
      </w:r>
    </w:p>
    <w:p w14:paraId="76995D47">
      <w:pPr>
        <w:spacing w:line="360" w:lineRule="auto"/>
        <w:ind w:firstLine="420" w:firstLineChars="200"/>
        <w:rPr>
          <w:rFonts w:ascii="宋体" w:hAnsi="宋体" w:eastAsia="宋体"/>
        </w:rPr>
      </w:pPr>
      <w:r>
        <w:rPr>
          <w:rFonts w:hint="eastAsia" w:ascii="宋体" w:hAnsi="宋体" w:eastAsia="宋体"/>
        </w:rPr>
        <w:t>手机微信搜索【长江雨课堂】</w:t>
      </w:r>
      <w:r>
        <w:rPr>
          <w:rFonts w:ascii="宋体" w:hAnsi="宋体" w:eastAsia="宋体"/>
        </w:rPr>
        <w:t>公众号</w:t>
      </w:r>
      <w:r>
        <w:rPr>
          <w:rFonts w:hint="eastAsia" w:ascii="宋体" w:hAnsi="宋体" w:eastAsia="宋体"/>
        </w:rPr>
        <w:t>，并</w:t>
      </w:r>
      <w:r>
        <w:rPr>
          <w:rFonts w:ascii="宋体" w:hAnsi="宋体" w:eastAsia="宋体"/>
        </w:rPr>
        <w:t>点</w:t>
      </w:r>
      <w:r>
        <w:rPr>
          <w:rFonts w:hint="eastAsia" w:ascii="宋体" w:hAnsi="宋体" w:eastAsia="宋体"/>
        </w:rPr>
        <w:t>击关注</w:t>
      </w:r>
    </w:p>
    <w:p w14:paraId="7F341718">
      <w:pPr>
        <w:spacing w:line="360" w:lineRule="auto"/>
        <w:ind w:firstLine="420" w:firstLineChars="200"/>
        <w:rPr>
          <w:rFonts w:ascii="宋体" w:hAnsi="宋体" w:eastAsia="宋体"/>
        </w:rPr>
      </w:pPr>
      <w:r>
        <w:rPr>
          <w:rFonts w:hint="eastAsia" w:ascii="宋体" w:hAnsi="宋体" w:eastAsia="宋体"/>
        </w:rPr>
        <w:t>温馨提示：点击“公众号”，不是</w:t>
      </w:r>
      <w:r>
        <w:rPr>
          <w:rFonts w:ascii="宋体" w:hAnsi="宋体" w:eastAsia="宋体"/>
        </w:rPr>
        <w:t xml:space="preserve"> “小程序</w:t>
      </w:r>
      <w:r>
        <w:rPr>
          <w:rFonts w:hint="eastAsia" w:ascii="宋体" w:hAnsi="宋体" w:eastAsia="宋体"/>
          <w:lang w:eastAsia="zh-CN"/>
        </w:rPr>
        <w:t>”</w:t>
      </w:r>
      <w:r>
        <w:rPr>
          <w:rFonts w:hint="eastAsia" w:ascii="宋体" w:hAnsi="宋体" w:eastAsia="宋体"/>
        </w:rPr>
        <w:t>哦</w:t>
      </w:r>
    </w:p>
    <w:p w14:paraId="2CBF198D">
      <w:pPr>
        <w:spacing w:line="360" w:lineRule="auto"/>
        <w:jc w:val="center"/>
        <w:rPr>
          <w:rFonts w:ascii="宋体" w:hAnsi="宋体" w:eastAsia="宋体"/>
        </w:rPr>
      </w:pPr>
    </w:p>
    <w:p w14:paraId="732AA6D7">
      <w:pPr>
        <w:spacing w:line="360" w:lineRule="auto"/>
        <w:outlineLvl w:val="1"/>
        <w:rPr>
          <w:rFonts w:ascii="宋体" w:hAnsi="宋体" w:eastAsia="宋体"/>
          <w:b/>
          <w:bCs/>
          <w:sz w:val="22"/>
          <w:szCs w:val="24"/>
        </w:rPr>
      </w:pPr>
      <w:r>
        <w:rPr>
          <w:rFonts w:hint="eastAsia" w:ascii="宋体" w:hAnsi="宋体" w:eastAsia="宋体"/>
          <w:b/>
          <w:bCs/>
          <w:sz w:val="22"/>
          <w:szCs w:val="24"/>
        </w:rPr>
        <w:t>第二步：绑定</w:t>
      </w:r>
      <w:r>
        <w:rPr>
          <w:rFonts w:ascii="宋体" w:hAnsi="宋体" w:eastAsia="宋体"/>
          <w:b/>
          <w:bCs/>
          <w:sz w:val="22"/>
          <w:szCs w:val="24"/>
        </w:rPr>
        <w:t xml:space="preserve"> </w:t>
      </w:r>
      <w:r>
        <w:rPr>
          <w:rFonts w:hint="eastAsia" w:ascii="宋体" w:hAnsi="宋体" w:eastAsia="宋体"/>
          <w:b/>
          <w:bCs/>
          <w:sz w:val="22"/>
          <w:szCs w:val="24"/>
        </w:rPr>
        <w:t>【长江雨课堂】的</w:t>
      </w:r>
      <w:r>
        <w:rPr>
          <w:rFonts w:ascii="宋体" w:hAnsi="宋体" w:eastAsia="宋体"/>
          <w:b/>
          <w:bCs/>
          <w:sz w:val="22"/>
          <w:szCs w:val="24"/>
        </w:rPr>
        <w:t>身份</w:t>
      </w:r>
    </w:p>
    <w:p w14:paraId="4065CD64">
      <w:pPr>
        <w:spacing w:line="360" w:lineRule="auto"/>
        <w:ind w:firstLine="420" w:firstLineChars="200"/>
        <w:rPr>
          <w:rFonts w:ascii="宋体" w:hAnsi="宋体" w:eastAsia="宋体"/>
        </w:rPr>
      </w:pPr>
      <w:r>
        <w:rPr>
          <w:rFonts w:ascii="宋体" w:hAnsi="宋体" w:eastAsia="宋体"/>
        </w:rPr>
        <w:t>1.</w:t>
      </w:r>
      <w:r>
        <w:rPr>
          <w:rFonts w:hint="eastAsia" w:ascii="宋体" w:hAnsi="宋体" w:eastAsia="宋体"/>
        </w:rPr>
        <w:t>进入公众号</w:t>
      </w:r>
      <w:r>
        <w:rPr>
          <w:rFonts w:ascii="宋体" w:hAnsi="宋体" w:eastAsia="宋体"/>
        </w:rPr>
        <w:t xml:space="preserve"> 点击“绑定身份”</w:t>
      </w:r>
    </w:p>
    <w:p w14:paraId="0C4B071E">
      <w:pPr>
        <w:spacing w:line="360" w:lineRule="auto"/>
        <w:ind w:firstLine="420" w:firstLineChars="200"/>
        <w:rPr>
          <w:rFonts w:ascii="宋体" w:hAnsi="宋体" w:eastAsia="宋体"/>
        </w:rPr>
      </w:pPr>
      <w:r>
        <w:rPr>
          <w:rFonts w:ascii="宋体" w:hAnsi="宋体" w:eastAsia="宋体"/>
        </w:rPr>
        <w:t>2.</w:t>
      </w:r>
      <w:r>
        <w:rPr>
          <w:rFonts w:hint="eastAsia" w:ascii="宋体" w:hAnsi="宋体" w:eastAsia="宋体"/>
        </w:rPr>
        <w:t>选择“</w:t>
      </w:r>
      <w:r>
        <w:rPr>
          <w:rFonts w:hint="eastAsia" w:ascii="宋体" w:hAnsi="宋体" w:eastAsia="宋体"/>
          <w:lang w:val="en-US" w:eastAsia="zh-CN"/>
        </w:rPr>
        <w:t>南开大学研究生院</w:t>
      </w:r>
      <w:r>
        <w:rPr>
          <w:rFonts w:hint="eastAsia" w:ascii="宋体" w:hAnsi="宋体" w:eastAsia="宋体"/>
        </w:rPr>
        <w:t>”</w:t>
      </w:r>
      <w:r>
        <w:rPr>
          <w:rFonts w:ascii="宋体" w:hAnsi="宋体" w:eastAsia="宋体"/>
        </w:rPr>
        <w:t>进行绑定 。</w:t>
      </w:r>
    </w:p>
    <w:p w14:paraId="78A21294">
      <w:pPr>
        <w:spacing w:line="360" w:lineRule="auto"/>
        <w:ind w:firstLine="420" w:firstLineChars="200"/>
        <w:rPr>
          <w:rFonts w:ascii="宋体" w:hAnsi="宋体" w:eastAsia="宋体"/>
        </w:rPr>
      </w:pPr>
      <w:r>
        <w:rPr>
          <w:rFonts w:ascii="宋体" w:hAnsi="宋体" w:eastAsia="宋体"/>
        </w:rPr>
        <w:t>3.</w:t>
      </w:r>
      <w:r>
        <w:rPr>
          <w:rFonts w:hint="eastAsia" w:ascii="宋体" w:hAnsi="宋体" w:eastAsia="宋体"/>
        </w:rPr>
        <w:t>账号为学号，密码为“yjsnankai@学号后6位”</w:t>
      </w:r>
      <w:bookmarkStart w:id="17" w:name="_GoBack"/>
      <w:bookmarkEnd w:id="17"/>
      <w:r>
        <w:rPr>
          <w:rFonts w:hint="eastAsia" w:ascii="宋体" w:hAnsi="宋体" w:eastAsia="宋体"/>
        </w:rPr>
        <w:t>。</w:t>
      </w:r>
    </w:p>
    <w:p w14:paraId="7ED8D279">
      <w:pPr>
        <w:spacing w:line="360" w:lineRule="auto"/>
        <w:ind w:firstLine="400" w:firstLineChars="200"/>
        <w:rPr>
          <w:rFonts w:ascii="宋体" w:hAnsi="宋体" w:eastAsia="宋体"/>
          <w:color w:val="FF0000"/>
          <w:sz w:val="20"/>
          <w:szCs w:val="21"/>
        </w:rPr>
      </w:pPr>
      <w:r>
        <w:rPr>
          <w:rFonts w:hint="eastAsia" w:ascii="宋体" w:hAnsi="宋体" w:eastAsia="宋体"/>
          <w:color w:val="FF0000"/>
          <w:sz w:val="20"/>
          <w:szCs w:val="21"/>
        </w:rPr>
        <w:t>温馨提示：</w:t>
      </w:r>
      <w:r>
        <w:rPr>
          <w:rFonts w:hint="eastAsia" w:ascii="宋体" w:hAnsi="宋体" w:eastAsia="宋体"/>
          <w:sz w:val="20"/>
          <w:szCs w:val="21"/>
        </w:rPr>
        <w:t>若您已经完成身份绑定</w:t>
      </w:r>
      <w:r>
        <w:rPr>
          <w:rFonts w:ascii="宋体" w:hAnsi="宋体" w:eastAsia="宋体"/>
          <w:sz w:val="20"/>
          <w:szCs w:val="21"/>
        </w:rPr>
        <w:t xml:space="preserve"> 无需再进行此项操作 。</w:t>
      </w:r>
    </w:p>
    <w:p w14:paraId="677DDD07">
      <w:pPr>
        <w:spacing w:line="360" w:lineRule="auto"/>
        <w:jc w:val="center"/>
        <w:rPr>
          <w:rFonts w:ascii="宋体" w:hAnsi="宋体" w:eastAsia="宋体"/>
        </w:rPr>
      </w:pPr>
      <w:r>
        <w:rPr>
          <w:rFonts w:ascii="宋体" w:hAnsi="宋体" w:eastAsia="宋体"/>
        </w:rPr>
        <w:br w:type="page"/>
      </w:r>
    </w:p>
    <w:p w14:paraId="533BA0B7">
      <w:pPr>
        <w:spacing w:line="360" w:lineRule="auto"/>
        <w:outlineLvl w:val="0"/>
        <w:rPr>
          <w:rFonts w:hint="default" w:ascii="宋体" w:hAnsi="宋体" w:eastAsia="宋体"/>
          <w:b/>
          <w:bCs/>
          <w:sz w:val="24"/>
          <w:szCs w:val="28"/>
          <w:lang w:val="en-US" w:eastAsia="zh-CN"/>
        </w:rPr>
      </w:pPr>
      <w:r>
        <w:rPr>
          <w:rFonts w:hint="eastAsia" w:ascii="宋体" w:hAnsi="宋体" w:eastAsia="宋体"/>
          <w:b/>
          <w:bCs/>
          <w:sz w:val="24"/>
          <w:szCs w:val="28"/>
          <w:lang w:val="en-US" w:eastAsia="zh-CN"/>
        </w:rPr>
        <w:t>1.2.登录</w:t>
      </w:r>
    </w:p>
    <w:p w14:paraId="685514C9">
      <w:pPr>
        <w:spacing w:line="360" w:lineRule="auto"/>
        <w:outlineLvl w:val="0"/>
        <w:rPr>
          <w:rFonts w:ascii="宋体" w:hAnsi="宋体" w:eastAsia="宋体"/>
          <w:b/>
          <w:bCs/>
          <w:sz w:val="24"/>
          <w:szCs w:val="28"/>
        </w:rPr>
      </w:pPr>
      <w:r>
        <w:rPr>
          <w:rFonts w:hint="eastAsia" w:ascii="宋体" w:hAnsi="宋体" w:eastAsia="宋体"/>
          <w:b/>
          <w:bCs/>
          <w:sz w:val="24"/>
          <w:szCs w:val="28"/>
        </w:rPr>
        <w:t>电脑端</w:t>
      </w:r>
    </w:p>
    <w:p w14:paraId="7A2C88E9">
      <w:pPr>
        <w:spacing w:line="360" w:lineRule="auto"/>
        <w:outlineLvl w:val="1"/>
        <w:rPr>
          <w:rFonts w:ascii="宋体" w:hAnsi="宋体" w:eastAsia="宋体"/>
          <w:b/>
          <w:bCs/>
          <w:sz w:val="24"/>
          <w:szCs w:val="28"/>
        </w:rPr>
      </w:pPr>
      <w:r>
        <w:rPr>
          <w:rFonts w:hint="eastAsia" w:ascii="宋体" w:hAnsi="宋体" w:eastAsia="宋体"/>
          <w:b/>
          <w:bCs/>
          <w:sz w:val="24"/>
          <w:szCs w:val="28"/>
        </w:rPr>
        <w:t>1、登录</w:t>
      </w:r>
    </w:p>
    <w:p w14:paraId="4F00C412">
      <w:pPr>
        <w:spacing w:line="360" w:lineRule="auto"/>
        <w:outlineLvl w:val="2"/>
        <w:rPr>
          <w:rFonts w:ascii="宋体" w:hAnsi="宋体" w:eastAsia="宋体"/>
          <w:b/>
          <w:bCs/>
          <w:sz w:val="22"/>
          <w:szCs w:val="24"/>
        </w:rPr>
      </w:pPr>
      <w:r>
        <w:rPr>
          <w:rFonts w:hint="eastAsia" w:ascii="宋体" w:hAnsi="宋体" w:eastAsia="宋体"/>
          <w:b/>
          <w:bCs/>
          <w:sz w:val="22"/>
          <w:szCs w:val="24"/>
        </w:rPr>
        <w:t>1</w:t>
      </w:r>
      <w:r>
        <w:rPr>
          <w:rFonts w:ascii="宋体" w:hAnsi="宋体" w:eastAsia="宋体"/>
          <w:b/>
          <w:bCs/>
          <w:sz w:val="22"/>
          <w:szCs w:val="24"/>
        </w:rPr>
        <w:t>.1 登录，进入学习空间</w:t>
      </w:r>
    </w:p>
    <w:p w14:paraId="06DEB91F">
      <w:pPr>
        <w:spacing w:line="360" w:lineRule="auto"/>
        <w:ind w:firstLine="420" w:firstLineChars="200"/>
        <w:rPr>
          <w:rFonts w:ascii="宋体" w:hAnsi="宋体" w:eastAsia="宋体"/>
        </w:rPr>
      </w:pPr>
      <w:r>
        <w:rPr>
          <w:rFonts w:hint="eastAsia" w:ascii="宋体" w:hAnsi="宋体" w:eastAsia="宋体"/>
        </w:rPr>
        <w:t>电脑访问</w:t>
      </w:r>
      <w:r>
        <w:rPr>
          <w:rFonts w:ascii="宋体" w:hAnsi="宋体" w:eastAsia="宋体"/>
        </w:rPr>
        <w:t>课程平台专属地址</w:t>
      </w:r>
      <w:r>
        <w:rPr>
          <w:rFonts w:hint="eastAsia" w:ascii="宋体" w:hAnsi="宋体" w:eastAsia="宋体"/>
        </w:rPr>
        <w:t>，</w:t>
      </w:r>
      <w:r>
        <w:rPr>
          <w:rFonts w:hint="eastAsia" w:ascii="宋体" w:hAnsi="宋体" w:eastAsia="宋体"/>
          <w:lang w:val="en-US" w:eastAsia="zh-CN"/>
        </w:rPr>
        <w:t>点击右上方“登录”按钮，</w:t>
      </w:r>
      <w:r>
        <w:rPr>
          <w:rFonts w:ascii="宋体" w:hAnsi="宋体" w:eastAsia="宋体"/>
        </w:rPr>
        <w:t>并使用</w:t>
      </w:r>
      <w:r>
        <w:rPr>
          <w:rFonts w:hint="eastAsia" w:ascii="宋体" w:hAnsi="宋体" w:eastAsia="宋体"/>
        </w:rPr>
        <w:t>已绑定的</w:t>
      </w:r>
      <w:r>
        <w:rPr>
          <w:rFonts w:ascii="宋体" w:hAnsi="宋体" w:eastAsia="宋体"/>
        </w:rPr>
        <w:t>微信扫码登录 。</w:t>
      </w:r>
    </w:p>
    <w:p w14:paraId="17D8CBFC">
      <w:pPr>
        <w:spacing w:line="360" w:lineRule="auto"/>
        <w:ind w:firstLine="420" w:firstLineChars="200"/>
        <w:rPr>
          <w:rFonts w:hint="eastAsia" w:ascii="宋体" w:hAnsi="宋体" w:eastAsia="宋体"/>
        </w:rPr>
      </w:pPr>
      <w:r>
        <w:rPr>
          <w:rFonts w:hint="eastAsia" w:ascii="宋体" w:hAnsi="宋体" w:eastAsia="宋体"/>
        </w:rPr>
        <w:fldChar w:fldCharType="begin"/>
      </w:r>
      <w:r>
        <w:rPr>
          <w:rFonts w:hint="eastAsia" w:ascii="宋体" w:hAnsi="宋体" w:eastAsia="宋体"/>
        </w:rPr>
        <w:instrText xml:space="preserve"> HYPERLINK "https://yjsnankai.yuketang.cn/" </w:instrText>
      </w:r>
      <w:r>
        <w:rPr>
          <w:rFonts w:hint="eastAsia" w:ascii="宋体" w:hAnsi="宋体" w:eastAsia="宋体"/>
        </w:rPr>
        <w:fldChar w:fldCharType="separate"/>
      </w:r>
      <w:r>
        <w:rPr>
          <w:rStyle w:val="14"/>
          <w:rFonts w:hint="eastAsia" w:ascii="宋体" w:hAnsi="宋体" w:eastAsia="宋体"/>
        </w:rPr>
        <w:t>https://yjsnankai.yuketang.cn/</w:t>
      </w:r>
      <w:r>
        <w:rPr>
          <w:rFonts w:hint="eastAsia" w:ascii="宋体" w:hAnsi="宋体" w:eastAsia="宋体"/>
        </w:rPr>
        <w:fldChar w:fldCharType="end"/>
      </w:r>
    </w:p>
    <w:p w14:paraId="18091F9D">
      <w:pPr>
        <w:spacing w:line="360" w:lineRule="auto"/>
        <w:ind w:firstLine="420" w:firstLineChars="200"/>
        <w:rPr>
          <w:rFonts w:ascii="宋体" w:hAnsi="宋体" w:eastAsia="宋体"/>
        </w:rPr>
      </w:pPr>
      <w:r>
        <w:rPr>
          <w:rFonts w:hint="eastAsia" w:ascii="宋体" w:hAnsi="宋体" w:eastAsia="宋体"/>
        </w:rPr>
        <w:t>温馨提示：推荐使用谷歌</w:t>
      </w:r>
      <w:r>
        <w:rPr>
          <w:rFonts w:ascii="宋体" w:hAnsi="宋体" w:eastAsia="宋体"/>
        </w:rPr>
        <w:t>浏览器或火狐浏览器</w:t>
      </w:r>
    </w:p>
    <w:p w14:paraId="2C3B3BE4">
      <w:pPr>
        <w:spacing w:line="360" w:lineRule="auto"/>
        <w:jc w:val="center"/>
        <w:rPr>
          <w:rFonts w:ascii="宋体" w:hAnsi="宋体" w:eastAsia="宋体"/>
        </w:rPr>
      </w:pPr>
      <w:r>
        <w:rPr>
          <w:rFonts w:hint="eastAsia" w:ascii="Times New Roman" w:hAnsi="Times New Roman" w:cs="Times New Roman"/>
          <w:color w:val="auto"/>
          <w:u w:val="none"/>
          <w:lang w:eastAsia="zh-CN"/>
        </w:rPr>
        <w:drawing>
          <wp:inline distT="0" distB="0" distL="114300" distR="114300">
            <wp:extent cx="5269865" cy="2670175"/>
            <wp:effectExtent l="0" t="0" r="6985" b="6350"/>
            <wp:docPr id="56" name="图片 56" descr="63cf66e2dd9848272dcfed6621149c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3cf66e2dd9848272dcfed6621149ca9"/>
                    <pic:cNvPicPr>
                      <a:picLocks noChangeAspect="1"/>
                    </pic:cNvPicPr>
                  </pic:nvPicPr>
                  <pic:blipFill>
                    <a:blip r:embed="rId14"/>
                    <a:stretch>
                      <a:fillRect/>
                    </a:stretch>
                  </pic:blipFill>
                  <pic:spPr>
                    <a:xfrm>
                      <a:off x="0" y="0"/>
                      <a:ext cx="5269865" cy="2670175"/>
                    </a:xfrm>
                    <a:prstGeom prst="rect">
                      <a:avLst/>
                    </a:prstGeom>
                  </pic:spPr>
                </pic:pic>
              </a:graphicData>
            </a:graphic>
          </wp:inline>
        </w:drawing>
      </w:r>
      <w:r>
        <w:drawing>
          <wp:inline distT="0" distB="0" distL="114300" distR="114300">
            <wp:extent cx="4692015" cy="2386330"/>
            <wp:effectExtent l="0" t="0" r="3810" b="4445"/>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15"/>
                    <a:stretch>
                      <a:fillRect/>
                    </a:stretch>
                  </pic:blipFill>
                  <pic:spPr>
                    <a:xfrm>
                      <a:off x="0" y="0"/>
                      <a:ext cx="4692015" cy="2386330"/>
                    </a:xfrm>
                    <a:prstGeom prst="rect">
                      <a:avLst/>
                    </a:prstGeom>
                    <a:noFill/>
                    <a:ln>
                      <a:noFill/>
                    </a:ln>
                  </pic:spPr>
                </pic:pic>
              </a:graphicData>
            </a:graphic>
          </wp:inline>
        </w:drawing>
      </w:r>
    </w:p>
    <w:p w14:paraId="24DE315E">
      <w:pPr>
        <w:spacing w:line="360" w:lineRule="auto"/>
        <w:jc w:val="center"/>
        <w:rPr>
          <w:rFonts w:ascii="宋体" w:hAnsi="宋体" w:eastAsia="宋体"/>
        </w:rPr>
      </w:pPr>
    </w:p>
    <w:p w14:paraId="2264E403">
      <w:pPr>
        <w:widowControl/>
        <w:jc w:val="left"/>
        <w:rPr>
          <w:rFonts w:ascii="宋体" w:hAnsi="宋体" w:eastAsia="宋体"/>
        </w:rPr>
      </w:pPr>
      <w:r>
        <w:rPr>
          <w:rFonts w:ascii="宋体" w:hAnsi="宋体" w:eastAsia="宋体"/>
        </w:rPr>
        <w:br w:type="page"/>
      </w:r>
    </w:p>
    <w:p w14:paraId="6AF15460">
      <w:pPr>
        <w:pStyle w:val="2"/>
        <w:numPr>
          <w:ilvl w:val="0"/>
          <w:numId w:val="0"/>
        </w:numPr>
        <w:ind w:leftChars="0"/>
        <w:rPr>
          <w:rFonts w:ascii="宋体" w:hAnsi="宋体" w:eastAsia="宋体" w:cs="宋体"/>
          <w:sz w:val="30"/>
          <w:szCs w:val="30"/>
        </w:rPr>
      </w:pPr>
      <w:bookmarkStart w:id="3" w:name="_Toc7963"/>
      <w:r>
        <w:rPr>
          <w:rFonts w:hint="eastAsia" w:ascii="宋体" w:hAnsi="宋体" w:eastAsia="宋体" w:cs="宋体"/>
          <w:sz w:val="30"/>
          <w:szCs w:val="30"/>
          <w:lang w:val="en-US" w:eastAsia="zh-CN"/>
        </w:rPr>
        <w:t>2.</w:t>
      </w:r>
      <w:r>
        <w:rPr>
          <w:rFonts w:hint="eastAsia" w:ascii="宋体" w:hAnsi="宋体" w:eastAsia="宋体" w:cs="宋体"/>
          <w:sz w:val="30"/>
          <w:szCs w:val="30"/>
        </w:rPr>
        <w:t>课程班级</w:t>
      </w:r>
      <w:bookmarkEnd w:id="3"/>
    </w:p>
    <w:p w14:paraId="3E603B9A">
      <w:pPr>
        <w:pStyle w:val="3"/>
        <w:numPr>
          <w:ilvl w:val="0"/>
          <w:numId w:val="0"/>
        </w:numPr>
        <w:ind w:leftChars="0"/>
        <w:rPr>
          <w:rFonts w:ascii="宋体" w:hAnsi="宋体" w:eastAsia="宋体" w:cs="宋体"/>
          <w:sz w:val="28"/>
          <w:szCs w:val="28"/>
        </w:rPr>
      </w:pPr>
      <w:bookmarkStart w:id="4" w:name="_Toc14498"/>
      <w:r>
        <w:rPr>
          <w:rFonts w:hint="eastAsia" w:ascii="宋体" w:hAnsi="宋体" w:eastAsia="宋体" w:cs="宋体"/>
          <w:sz w:val="28"/>
          <w:szCs w:val="28"/>
          <w:lang w:val="en-US" w:eastAsia="zh-CN"/>
        </w:rPr>
        <w:t>2.1</w:t>
      </w:r>
      <w:r>
        <w:rPr>
          <w:rFonts w:hint="eastAsia" w:ascii="宋体" w:hAnsi="宋体" w:eastAsia="宋体" w:cs="宋体"/>
          <w:sz w:val="28"/>
          <w:szCs w:val="28"/>
        </w:rPr>
        <w:t>课程班级列表</w:t>
      </w:r>
      <w:bookmarkEnd w:id="4"/>
      <w:r>
        <w:rPr>
          <w:rFonts w:hint="eastAsia" w:ascii="宋体" w:hAnsi="宋体" w:eastAsia="宋体" w:cs="宋体"/>
          <w:sz w:val="28"/>
          <w:szCs w:val="28"/>
        </w:rPr>
        <w:tab/>
      </w:r>
    </w:p>
    <w:p w14:paraId="57A242BB">
      <w:pPr>
        <w:ind w:firstLine="371" w:firstLineChars="177"/>
        <w:rPr>
          <w:sz w:val="21"/>
          <w:szCs w:val="21"/>
        </w:rPr>
      </w:pPr>
      <w:r>
        <w:rPr>
          <w:rFonts w:hint="eastAsia"/>
          <w:sz w:val="21"/>
          <w:szCs w:val="21"/>
        </w:rPr>
        <w:t>在课程班级中，学生可以看到“我听的课”列表。列表中显示课程名称和所在班级。点击任意一个班级将进入课程学习页。</w:t>
      </w:r>
    </w:p>
    <w:p w14:paraId="058F059C">
      <w:pPr>
        <w:jc w:val="center"/>
        <w:rPr>
          <w:rFonts w:hint="eastAsia" w:eastAsia="宋体"/>
          <w:lang w:eastAsia="zh-CN"/>
        </w:rPr>
      </w:pPr>
      <w:r>
        <w:rPr>
          <w:rFonts w:hint="eastAsia" w:eastAsia="宋体"/>
          <w:lang w:eastAsia="zh-CN"/>
        </w:rPr>
        <w:drawing>
          <wp:inline distT="0" distB="0" distL="114300" distR="114300">
            <wp:extent cx="4853305" cy="2204085"/>
            <wp:effectExtent l="0" t="0" r="4445" b="5715"/>
            <wp:docPr id="60" name="图片 60" descr="796e5c6fd9a8b83c1385b0324bf24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796e5c6fd9a8b83c1385b0324bf245a"/>
                    <pic:cNvPicPr>
                      <a:picLocks noChangeAspect="1"/>
                    </pic:cNvPicPr>
                  </pic:nvPicPr>
                  <pic:blipFill>
                    <a:blip r:embed="rId16"/>
                    <a:stretch>
                      <a:fillRect/>
                    </a:stretch>
                  </pic:blipFill>
                  <pic:spPr>
                    <a:xfrm>
                      <a:off x="0" y="0"/>
                      <a:ext cx="4853305" cy="2204085"/>
                    </a:xfrm>
                    <a:prstGeom prst="rect">
                      <a:avLst/>
                    </a:prstGeom>
                  </pic:spPr>
                </pic:pic>
              </a:graphicData>
            </a:graphic>
          </wp:inline>
        </w:drawing>
      </w:r>
    </w:p>
    <w:p w14:paraId="6CD28DF7">
      <w:pPr>
        <w:pStyle w:val="3"/>
        <w:numPr>
          <w:ilvl w:val="0"/>
          <w:numId w:val="0"/>
        </w:numPr>
        <w:ind w:leftChars="0"/>
        <w:rPr>
          <w:rFonts w:ascii="宋体" w:hAnsi="宋体" w:eastAsia="宋体" w:cs="宋体"/>
          <w:sz w:val="28"/>
          <w:szCs w:val="28"/>
        </w:rPr>
      </w:pPr>
      <w:bookmarkStart w:id="5" w:name="_Toc30125"/>
      <w:r>
        <w:rPr>
          <w:rFonts w:hint="eastAsia" w:ascii="宋体" w:hAnsi="宋体" w:eastAsia="宋体" w:cs="宋体"/>
          <w:sz w:val="28"/>
          <w:szCs w:val="28"/>
          <w:lang w:val="en-US" w:eastAsia="zh-CN"/>
        </w:rPr>
        <w:t>2.2</w:t>
      </w:r>
      <w:r>
        <w:rPr>
          <w:rFonts w:hint="eastAsia" w:ascii="宋体" w:hAnsi="宋体" w:eastAsia="宋体" w:cs="宋体"/>
          <w:sz w:val="28"/>
          <w:szCs w:val="28"/>
        </w:rPr>
        <w:t>课程学习页</w:t>
      </w:r>
      <w:bookmarkEnd w:id="5"/>
    </w:p>
    <w:p w14:paraId="3CB6F294">
      <w:pPr>
        <w:ind w:firstLine="371" w:firstLineChars="177"/>
        <w:rPr>
          <w:rFonts w:hint="eastAsia"/>
          <w:sz w:val="21"/>
          <w:szCs w:val="21"/>
        </w:rPr>
      </w:pPr>
      <w:r>
        <w:rPr>
          <w:rFonts w:hint="eastAsia"/>
          <w:sz w:val="21"/>
          <w:szCs w:val="21"/>
        </w:rPr>
        <w:t>课程学习页包括“学习内容”、“公告”、“讨论”、“成绩单”四个部分，分别满足学生的不同需求。</w:t>
      </w:r>
    </w:p>
    <w:p w14:paraId="21C918FD">
      <w:pPr>
        <w:ind w:firstLine="371" w:firstLineChars="177"/>
        <w:jc w:val="center"/>
        <w:rPr>
          <w:rFonts w:hint="eastAsia" w:eastAsia="宋体"/>
          <w:sz w:val="21"/>
          <w:szCs w:val="21"/>
          <w:lang w:eastAsia="zh-CN"/>
        </w:rPr>
      </w:pPr>
      <w:r>
        <w:rPr>
          <w:rFonts w:hint="eastAsia" w:eastAsia="宋体"/>
          <w:sz w:val="21"/>
          <w:szCs w:val="21"/>
          <w:lang w:eastAsia="zh-CN"/>
        </w:rPr>
        <w:drawing>
          <wp:inline distT="0" distB="0" distL="114300" distR="114300">
            <wp:extent cx="5262245" cy="2520315"/>
            <wp:effectExtent l="0" t="0" r="5080" b="3810"/>
            <wp:docPr id="41" name="图片 41" descr="微信图片_2023083111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微信图片_20230831114151"/>
                    <pic:cNvPicPr>
                      <a:picLocks noChangeAspect="1"/>
                    </pic:cNvPicPr>
                  </pic:nvPicPr>
                  <pic:blipFill>
                    <a:blip r:embed="rId17"/>
                    <a:stretch>
                      <a:fillRect/>
                    </a:stretch>
                  </pic:blipFill>
                  <pic:spPr>
                    <a:xfrm>
                      <a:off x="0" y="0"/>
                      <a:ext cx="5262245" cy="2520315"/>
                    </a:xfrm>
                    <a:prstGeom prst="rect">
                      <a:avLst/>
                    </a:prstGeom>
                  </pic:spPr>
                </pic:pic>
              </a:graphicData>
            </a:graphic>
          </wp:inline>
        </w:drawing>
      </w:r>
    </w:p>
    <w:p w14:paraId="2CA496BA">
      <w:pPr>
        <w:pStyle w:val="4"/>
        <w:numPr>
          <w:ilvl w:val="0"/>
          <w:numId w:val="0"/>
        </w:numPr>
        <w:ind w:leftChars="0"/>
        <w:rPr>
          <w:rFonts w:ascii="宋体" w:hAnsi="宋体" w:eastAsia="宋体" w:cs="宋体"/>
          <w:szCs w:val="24"/>
        </w:rPr>
      </w:pPr>
      <w:bookmarkStart w:id="6" w:name="_Toc603"/>
      <w:r>
        <w:rPr>
          <w:rFonts w:hint="eastAsia" w:ascii="宋体" w:hAnsi="宋体" w:eastAsia="宋体" w:cs="宋体"/>
          <w:szCs w:val="24"/>
          <w:lang w:val="en-US" w:eastAsia="zh-CN"/>
        </w:rPr>
        <w:t>2.2.1</w:t>
      </w:r>
      <w:r>
        <w:rPr>
          <w:rFonts w:hint="eastAsia" w:ascii="宋体" w:hAnsi="宋体" w:eastAsia="宋体" w:cs="宋体"/>
          <w:szCs w:val="24"/>
        </w:rPr>
        <w:t>学习内容</w:t>
      </w:r>
      <w:bookmarkEnd w:id="6"/>
    </w:p>
    <w:p w14:paraId="1D657342">
      <w:pPr>
        <w:rPr>
          <w:rFonts w:hint="eastAsia"/>
          <w:lang w:eastAsia="zh-CN"/>
        </w:rPr>
      </w:pPr>
      <w:r>
        <w:rPr>
          <w:rFonts w:hint="eastAsia"/>
        </w:rPr>
        <w:t>学生在学习内容页面上可以看到教师已发布的课程单元，左边的章节目录帮助学生快速定位，点击学习单元的图标可浏览图文、观看视频、进行讨论或完成作业。视频学习：点击每个章节下的视频即可进入视频播放页面（如果点击没有反应，可尝试刷新一下浏览器）</w:t>
      </w:r>
      <w:r>
        <w:rPr>
          <w:rFonts w:hint="eastAsia"/>
          <w:lang w:eastAsia="zh-CN"/>
        </w:rPr>
        <w:t>。</w:t>
      </w:r>
    </w:p>
    <w:p w14:paraId="5B411803">
      <w:r>
        <w:drawing>
          <wp:inline distT="0" distB="0" distL="114300" distR="114300">
            <wp:extent cx="5266055" cy="2487295"/>
            <wp:effectExtent l="0" t="0" r="1270" b="8255"/>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18"/>
                    <a:stretch>
                      <a:fillRect/>
                    </a:stretch>
                  </pic:blipFill>
                  <pic:spPr>
                    <a:xfrm>
                      <a:off x="0" y="0"/>
                      <a:ext cx="5266055" cy="2487295"/>
                    </a:xfrm>
                    <a:prstGeom prst="rect">
                      <a:avLst/>
                    </a:prstGeom>
                    <a:noFill/>
                    <a:ln>
                      <a:noFill/>
                    </a:ln>
                  </pic:spPr>
                </pic:pic>
              </a:graphicData>
            </a:graphic>
          </wp:inline>
        </w:drawing>
      </w:r>
    </w:p>
    <w:p w14:paraId="3D9B075C">
      <w:pPr>
        <w:pStyle w:val="4"/>
        <w:numPr>
          <w:ilvl w:val="0"/>
          <w:numId w:val="0"/>
        </w:numPr>
        <w:ind w:leftChars="0"/>
        <w:rPr>
          <w:rFonts w:ascii="宋体" w:hAnsi="宋体" w:eastAsia="宋体" w:cs="宋体"/>
        </w:rPr>
      </w:pPr>
      <w:bookmarkStart w:id="7" w:name="_Toc11988"/>
      <w:r>
        <w:rPr>
          <w:rFonts w:hint="eastAsia" w:ascii="宋体" w:hAnsi="宋体" w:eastAsia="宋体" w:cs="宋体"/>
          <w:lang w:val="en-US" w:eastAsia="zh-CN"/>
        </w:rPr>
        <w:t>2.2.2</w:t>
      </w:r>
      <w:r>
        <w:rPr>
          <w:rFonts w:hint="eastAsia" w:ascii="宋体" w:hAnsi="宋体" w:eastAsia="宋体" w:cs="宋体"/>
        </w:rPr>
        <w:t>考试</w:t>
      </w:r>
      <w:bookmarkEnd w:id="7"/>
    </w:p>
    <w:p w14:paraId="7300B5DB">
      <w:pPr>
        <w:ind w:firstLine="371" w:firstLineChars="177"/>
        <w:rPr>
          <w:sz w:val="21"/>
          <w:szCs w:val="21"/>
        </w:rPr>
      </w:pPr>
      <w:r>
        <w:rPr>
          <w:rFonts w:hint="eastAsia"/>
          <w:sz w:val="21"/>
          <w:szCs w:val="21"/>
        </w:rPr>
        <w:t>点击考试，学生进入考试封面。</w:t>
      </w:r>
    </w:p>
    <w:p w14:paraId="511CC59B"/>
    <w:p w14:paraId="3E00B871">
      <w:pPr>
        <w:ind w:firstLine="495" w:firstLineChars="236"/>
        <w:rPr>
          <w:sz w:val="21"/>
          <w:szCs w:val="21"/>
        </w:rPr>
      </w:pPr>
      <w:r>
        <w:rPr>
          <w:rFonts w:hint="eastAsia"/>
          <w:sz w:val="21"/>
          <w:szCs w:val="21"/>
        </w:rPr>
        <w:t>点击开始答题，跳转到新页面，并弹出弹窗，提示学生本次考试限时或不限时。</w:t>
      </w:r>
    </w:p>
    <w:p w14:paraId="581E1C19">
      <w:pPr>
        <w:ind w:firstLine="495" w:firstLineChars="236"/>
        <w:rPr>
          <w:sz w:val="21"/>
          <w:szCs w:val="21"/>
        </w:rPr>
      </w:pPr>
      <w:r>
        <w:drawing>
          <wp:inline distT="0" distB="0" distL="114300" distR="114300">
            <wp:extent cx="5273675" cy="2498725"/>
            <wp:effectExtent l="0" t="0" r="317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273675" cy="2498725"/>
                    </a:xfrm>
                    <a:prstGeom prst="rect">
                      <a:avLst/>
                    </a:prstGeom>
                    <a:noFill/>
                    <a:ln>
                      <a:noFill/>
                    </a:ln>
                  </pic:spPr>
                </pic:pic>
              </a:graphicData>
            </a:graphic>
          </wp:inline>
        </w:drawing>
      </w:r>
    </w:p>
    <w:p w14:paraId="1C45EF4F">
      <w:pPr>
        <w:jc w:val="center"/>
      </w:pPr>
      <w:r>
        <w:drawing>
          <wp:inline distT="0" distB="0" distL="0" distR="0">
            <wp:extent cx="4476115" cy="2406015"/>
            <wp:effectExtent l="0" t="0" r="635" b="381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0"/>
                    <a:stretch>
                      <a:fillRect/>
                    </a:stretch>
                  </pic:blipFill>
                  <pic:spPr>
                    <a:xfrm>
                      <a:off x="0" y="0"/>
                      <a:ext cx="4476115" cy="2406015"/>
                    </a:xfrm>
                    <a:prstGeom prst="rect">
                      <a:avLst/>
                    </a:prstGeom>
                  </pic:spPr>
                </pic:pic>
              </a:graphicData>
            </a:graphic>
          </wp:inline>
        </w:drawing>
      </w:r>
    </w:p>
    <w:p w14:paraId="1DC57A86">
      <w:pPr>
        <w:ind w:firstLine="371" w:firstLineChars="177"/>
      </w:pPr>
      <w:r>
        <w:rPr>
          <w:rFonts w:hint="eastAsia"/>
          <w:sz w:val="21"/>
          <w:szCs w:val="21"/>
        </w:rPr>
        <w:t>点击开始，进入考试试卷，左上角为本次考试名字，右上角包括答题计时和交卷按钮。</w:t>
      </w:r>
    </w:p>
    <w:p w14:paraId="442E7DC2">
      <w:pPr>
        <w:jc w:val="center"/>
      </w:pPr>
      <w:r>
        <w:drawing>
          <wp:inline distT="0" distB="0" distL="0" distR="0">
            <wp:extent cx="4462145" cy="2395220"/>
            <wp:effectExtent l="0" t="0" r="5080" b="508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21"/>
                    <a:stretch>
                      <a:fillRect/>
                    </a:stretch>
                  </pic:blipFill>
                  <pic:spPr>
                    <a:xfrm>
                      <a:off x="0" y="0"/>
                      <a:ext cx="4462145" cy="2395220"/>
                    </a:xfrm>
                    <a:prstGeom prst="rect">
                      <a:avLst/>
                    </a:prstGeom>
                  </pic:spPr>
                </pic:pic>
              </a:graphicData>
            </a:graphic>
          </wp:inline>
        </w:drawing>
      </w:r>
    </w:p>
    <w:p w14:paraId="4FA54B02">
      <w:pPr>
        <w:ind w:firstLine="495" w:firstLineChars="236"/>
      </w:pPr>
      <w:r>
        <w:rPr>
          <w:rFonts w:hint="eastAsia"/>
          <w:sz w:val="21"/>
          <w:szCs w:val="21"/>
        </w:rPr>
        <w:t>点击左侧展开，呼出答题卡。</w:t>
      </w:r>
    </w:p>
    <w:p w14:paraId="2963C57E">
      <w:pPr>
        <w:jc w:val="center"/>
      </w:pPr>
      <w:r>
        <w:drawing>
          <wp:inline distT="0" distB="0" distL="0" distR="0">
            <wp:extent cx="4456430" cy="2395220"/>
            <wp:effectExtent l="0" t="0" r="1270" b="508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2"/>
                    <a:stretch>
                      <a:fillRect/>
                    </a:stretch>
                  </pic:blipFill>
                  <pic:spPr>
                    <a:xfrm>
                      <a:off x="0" y="0"/>
                      <a:ext cx="4456430" cy="2395220"/>
                    </a:xfrm>
                    <a:prstGeom prst="rect">
                      <a:avLst/>
                    </a:prstGeom>
                  </pic:spPr>
                </pic:pic>
              </a:graphicData>
            </a:graphic>
          </wp:inline>
        </w:drawing>
      </w:r>
    </w:p>
    <w:p w14:paraId="44ECFD86">
      <w:pPr>
        <w:ind w:firstLine="371" w:firstLineChars="177"/>
        <w:rPr>
          <w:sz w:val="21"/>
          <w:szCs w:val="21"/>
        </w:rPr>
      </w:pPr>
      <w:r>
        <w:rPr>
          <w:rFonts w:hint="eastAsia"/>
          <w:sz w:val="21"/>
          <w:szCs w:val="21"/>
        </w:rPr>
        <w:t>点击交卷，给出相应提示：</w:t>
      </w:r>
    </w:p>
    <w:p w14:paraId="50CF29F9">
      <w:pPr>
        <w:pStyle w:val="17"/>
        <w:numPr>
          <w:ilvl w:val="0"/>
          <w:numId w:val="1"/>
        </w:numPr>
        <w:ind w:firstLineChars="0"/>
      </w:pPr>
      <w:r>
        <w:rPr>
          <w:sz w:val="21"/>
          <w:szCs w:val="21"/>
        </w:rPr>
        <w:t>还有习题未完成，则给出如下提示，点击继续答题回到试卷，或继续完成交卷动作</w:t>
      </w:r>
      <w:r>
        <w:rPr>
          <w:rFonts w:hint="eastAsia"/>
          <w:sz w:val="21"/>
          <w:szCs w:val="21"/>
        </w:rPr>
        <w:t>；</w:t>
      </w:r>
    </w:p>
    <w:p w14:paraId="1E796143">
      <w:pPr>
        <w:pStyle w:val="17"/>
        <w:ind w:firstLine="0" w:firstLineChars="0"/>
        <w:jc w:val="center"/>
      </w:pPr>
      <w:r>
        <w:drawing>
          <wp:inline distT="0" distB="0" distL="0" distR="0">
            <wp:extent cx="4622800" cy="2466975"/>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3"/>
                    <a:stretch>
                      <a:fillRect/>
                    </a:stretch>
                  </pic:blipFill>
                  <pic:spPr>
                    <a:xfrm>
                      <a:off x="0" y="0"/>
                      <a:ext cx="4622800" cy="2466975"/>
                    </a:xfrm>
                    <a:prstGeom prst="rect">
                      <a:avLst/>
                    </a:prstGeom>
                  </pic:spPr>
                </pic:pic>
              </a:graphicData>
            </a:graphic>
          </wp:inline>
        </w:drawing>
      </w:r>
    </w:p>
    <w:p w14:paraId="4D173F88">
      <w:pPr>
        <w:pStyle w:val="17"/>
        <w:numPr>
          <w:ilvl w:val="0"/>
          <w:numId w:val="1"/>
        </w:numPr>
        <w:ind w:firstLineChars="0"/>
        <w:rPr>
          <w:sz w:val="21"/>
          <w:szCs w:val="21"/>
        </w:rPr>
      </w:pPr>
      <w:r>
        <w:rPr>
          <w:rFonts w:hint="eastAsia"/>
          <w:sz w:val="21"/>
          <w:szCs w:val="21"/>
        </w:rPr>
        <w:t>所有习题均完成，二次确认交卷，点击检查一下回到试卷，或继续完成交卷动作；</w:t>
      </w:r>
    </w:p>
    <w:p w14:paraId="6642CC2A">
      <w:pPr>
        <w:jc w:val="center"/>
      </w:pPr>
      <w:r>
        <w:drawing>
          <wp:inline distT="0" distB="0" distL="0" distR="0">
            <wp:extent cx="4595495" cy="2466340"/>
            <wp:effectExtent l="0" t="0" r="508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4"/>
                    <a:stretch>
                      <a:fillRect/>
                    </a:stretch>
                  </pic:blipFill>
                  <pic:spPr>
                    <a:xfrm>
                      <a:off x="0" y="0"/>
                      <a:ext cx="4595495" cy="2466340"/>
                    </a:xfrm>
                    <a:prstGeom prst="rect">
                      <a:avLst/>
                    </a:prstGeom>
                  </pic:spPr>
                </pic:pic>
              </a:graphicData>
            </a:graphic>
          </wp:inline>
        </w:drawing>
      </w:r>
    </w:p>
    <w:p w14:paraId="2DF58CCE">
      <w:pPr>
        <w:ind w:firstLine="371" w:firstLineChars="177"/>
      </w:pPr>
      <w:r>
        <w:rPr>
          <w:rFonts w:hint="eastAsia"/>
          <w:sz w:val="21"/>
          <w:szCs w:val="21"/>
        </w:rPr>
        <w:t>提交试卷后，提示提交成功，如果交卷失败，则返回试卷需重新手动提交。</w:t>
      </w:r>
    </w:p>
    <w:p w14:paraId="4CF6327B">
      <w:pPr>
        <w:jc w:val="center"/>
      </w:pPr>
      <w:r>
        <w:drawing>
          <wp:inline distT="0" distB="0" distL="0" distR="0">
            <wp:extent cx="4097020" cy="2199005"/>
            <wp:effectExtent l="0" t="0" r="8255" b="127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5"/>
                    <a:stretch>
                      <a:fillRect/>
                    </a:stretch>
                  </pic:blipFill>
                  <pic:spPr>
                    <a:xfrm>
                      <a:off x="0" y="0"/>
                      <a:ext cx="4097020" cy="2199005"/>
                    </a:xfrm>
                    <a:prstGeom prst="rect">
                      <a:avLst/>
                    </a:prstGeom>
                  </pic:spPr>
                </pic:pic>
              </a:graphicData>
            </a:graphic>
          </wp:inline>
        </w:drawing>
      </w:r>
    </w:p>
    <w:p w14:paraId="1EC3672F">
      <w:pPr>
        <w:ind w:firstLine="371" w:firstLineChars="177"/>
      </w:pPr>
      <w:r>
        <w:rPr>
          <w:rFonts w:hint="eastAsia"/>
          <w:sz w:val="21"/>
          <w:szCs w:val="21"/>
        </w:rPr>
        <w:t>交卷成功后，返回到试卷封面。</w:t>
      </w:r>
    </w:p>
    <w:p w14:paraId="6942B1A4">
      <w:pPr>
        <w:jc w:val="center"/>
      </w:pPr>
      <w:r>
        <w:drawing>
          <wp:inline distT="0" distB="0" distL="0" distR="0">
            <wp:extent cx="3821430" cy="2066925"/>
            <wp:effectExtent l="0" t="0" r="762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6"/>
                    <a:stretch>
                      <a:fillRect/>
                    </a:stretch>
                  </pic:blipFill>
                  <pic:spPr>
                    <a:xfrm>
                      <a:off x="0" y="0"/>
                      <a:ext cx="3821430" cy="2066925"/>
                    </a:xfrm>
                    <a:prstGeom prst="rect">
                      <a:avLst/>
                    </a:prstGeom>
                  </pic:spPr>
                </pic:pic>
              </a:graphicData>
            </a:graphic>
          </wp:inline>
        </w:drawing>
      </w:r>
    </w:p>
    <w:p w14:paraId="0012CED8">
      <w:pPr>
        <w:pStyle w:val="4"/>
        <w:numPr>
          <w:ilvl w:val="0"/>
          <w:numId w:val="0"/>
        </w:numPr>
        <w:ind w:leftChars="0"/>
        <w:rPr>
          <w:rFonts w:ascii="宋体" w:hAnsi="宋体" w:eastAsia="宋体" w:cs="宋体"/>
          <w:szCs w:val="24"/>
        </w:rPr>
      </w:pPr>
      <w:bookmarkStart w:id="8" w:name="_Toc6158"/>
      <w:r>
        <w:rPr>
          <w:rFonts w:hint="eastAsia" w:ascii="宋体" w:hAnsi="宋体" w:eastAsia="宋体" w:cs="宋体"/>
          <w:szCs w:val="24"/>
          <w:lang w:val="en-US" w:eastAsia="zh-CN"/>
        </w:rPr>
        <w:t>2.2.3</w:t>
      </w:r>
      <w:r>
        <w:rPr>
          <w:rFonts w:hint="eastAsia" w:ascii="宋体" w:hAnsi="宋体" w:eastAsia="宋体" w:cs="宋体"/>
          <w:szCs w:val="24"/>
        </w:rPr>
        <w:t>公告</w:t>
      </w:r>
      <w:bookmarkEnd w:id="8"/>
    </w:p>
    <w:p w14:paraId="59B611DF">
      <w:pPr>
        <w:ind w:firstLine="371" w:firstLineChars="177"/>
      </w:pPr>
      <w:r>
        <w:rPr>
          <w:rFonts w:hint="eastAsia"/>
          <w:sz w:val="21"/>
          <w:szCs w:val="21"/>
        </w:rPr>
        <w:t>学生在班级下的公告区可以查看老师发布的公告，但是只能查看已发布的公告，点击后右侧可以看到详情，对于公告可以写评论。</w:t>
      </w:r>
    </w:p>
    <w:p w14:paraId="29171DA0">
      <w:pPr>
        <w:pStyle w:val="17"/>
        <w:ind w:firstLine="0" w:firstLineChars="0"/>
        <w:jc w:val="center"/>
      </w:pPr>
      <w:r>
        <w:drawing>
          <wp:inline distT="0" distB="0" distL="0" distR="0">
            <wp:extent cx="4619625" cy="2369820"/>
            <wp:effectExtent l="0" t="0" r="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4619625" cy="2369820"/>
                    </a:xfrm>
                    <a:prstGeom prst="rect">
                      <a:avLst/>
                    </a:prstGeom>
                  </pic:spPr>
                </pic:pic>
              </a:graphicData>
            </a:graphic>
          </wp:inline>
        </w:drawing>
      </w:r>
    </w:p>
    <w:p w14:paraId="28C9FEE0">
      <w:pPr>
        <w:pStyle w:val="4"/>
        <w:numPr>
          <w:ilvl w:val="0"/>
          <w:numId w:val="0"/>
        </w:numPr>
        <w:ind w:leftChars="0"/>
        <w:rPr>
          <w:rFonts w:ascii="宋体" w:hAnsi="宋体" w:eastAsia="宋体" w:cs="宋体"/>
        </w:rPr>
      </w:pPr>
      <w:bookmarkStart w:id="9" w:name="_Toc7649"/>
      <w:r>
        <w:rPr>
          <w:rFonts w:hint="eastAsia" w:ascii="宋体" w:hAnsi="宋体" w:eastAsia="宋体" w:cs="宋体"/>
          <w:lang w:val="en-US" w:eastAsia="zh-CN"/>
        </w:rPr>
        <w:t>2.2.4</w:t>
      </w:r>
      <w:r>
        <w:rPr>
          <w:rFonts w:hint="eastAsia" w:ascii="宋体" w:hAnsi="宋体" w:eastAsia="宋体" w:cs="宋体"/>
        </w:rPr>
        <w:t>讨论区</w:t>
      </w:r>
      <w:bookmarkEnd w:id="9"/>
    </w:p>
    <w:p w14:paraId="14A17602">
      <w:pPr>
        <w:ind w:firstLine="371" w:firstLineChars="177"/>
        <w:rPr>
          <w:rFonts w:ascii="宋体" w:hAnsi="宋体" w:cs="宋体"/>
          <w:sz w:val="21"/>
          <w:szCs w:val="21"/>
        </w:rPr>
      </w:pPr>
      <w:r>
        <w:rPr>
          <w:rFonts w:hint="eastAsia" w:ascii="宋体" w:hAnsi="宋体" w:cs="宋体"/>
          <w:sz w:val="21"/>
          <w:szCs w:val="21"/>
        </w:rPr>
        <w:t>每个教学班都有一个自己的讨论区，点击讨论区可以看到该班级下所有的讨论，用户可以通过搜索框，模糊查询讨论主题标题和内容，帖子支持通过筛选 “我发布的”、“老师参与”、“讨论单元”查询，可以按时间排序、按点赞数量排序、按回复数量排序。</w:t>
      </w:r>
    </w:p>
    <w:p w14:paraId="1D6358A8">
      <w:pPr>
        <w:jc w:val="center"/>
        <w:rPr>
          <w:rFonts w:ascii="黑体" w:hAnsi="黑体" w:eastAsia="黑体"/>
          <w:szCs w:val="24"/>
        </w:rPr>
      </w:pPr>
      <w:r>
        <w:drawing>
          <wp:inline distT="0" distB="0" distL="0" distR="0">
            <wp:extent cx="2299335" cy="1959610"/>
            <wp:effectExtent l="0" t="0" r="5715"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rcRect l="4809" t="12341" r="1653"/>
                    <a:stretch>
                      <a:fillRect/>
                    </a:stretch>
                  </pic:blipFill>
                  <pic:spPr>
                    <a:xfrm>
                      <a:off x="0" y="0"/>
                      <a:ext cx="2299335" cy="1959610"/>
                    </a:xfrm>
                    <a:prstGeom prst="rect">
                      <a:avLst/>
                    </a:prstGeom>
                    <a:ln>
                      <a:noFill/>
                    </a:ln>
                  </pic:spPr>
                </pic:pic>
              </a:graphicData>
            </a:graphic>
          </wp:inline>
        </w:drawing>
      </w:r>
    </w:p>
    <w:p w14:paraId="7B8B7492">
      <w:pPr>
        <w:pStyle w:val="17"/>
        <w:ind w:firstLine="495" w:firstLineChars="236"/>
        <w:rPr>
          <w:rFonts w:ascii="Helvetica Neue" w:hAnsi="Helvetica Neue" w:cs="宋体"/>
          <w:color w:val="000000"/>
          <w:kern w:val="0"/>
          <w:sz w:val="21"/>
          <w:szCs w:val="21"/>
        </w:rPr>
      </w:pPr>
      <w:r>
        <w:rPr>
          <w:rFonts w:hint="eastAsia"/>
          <w:sz w:val="21"/>
          <w:szCs w:val="21"/>
        </w:rPr>
        <w:t>点击“发起讨论”可以在右侧编写讨论内容，包括</w:t>
      </w:r>
      <w:r>
        <w:rPr>
          <w:rFonts w:ascii="Helvetica Neue" w:hAnsi="Helvetica Neue" w:cs="宋体"/>
          <w:color w:val="000000"/>
          <w:kern w:val="0"/>
          <w:sz w:val="21"/>
          <w:szCs w:val="21"/>
        </w:rPr>
        <w:t>标题（可空）、内容（必填）、附件（可空）</w:t>
      </w:r>
      <w:r>
        <w:rPr>
          <w:rFonts w:hint="eastAsia" w:ascii="Helvetica Neue" w:hAnsi="Helvetica Neue" w:cs="宋体"/>
          <w:color w:val="000000"/>
          <w:kern w:val="0"/>
          <w:sz w:val="21"/>
          <w:szCs w:val="21"/>
        </w:rPr>
        <w:t>。</w:t>
      </w:r>
    </w:p>
    <w:p w14:paraId="7531B467">
      <w:pPr>
        <w:pStyle w:val="17"/>
        <w:ind w:firstLine="0" w:firstLineChars="0"/>
        <w:jc w:val="center"/>
        <w:rPr>
          <w:rFonts w:ascii="Helvetica Neue" w:hAnsi="Helvetica Neue" w:cs="宋体"/>
          <w:color w:val="000000"/>
          <w:kern w:val="0"/>
          <w:szCs w:val="21"/>
        </w:rPr>
      </w:pPr>
      <w:r>
        <w:drawing>
          <wp:inline distT="0" distB="0" distL="114300" distR="114300">
            <wp:extent cx="3863975" cy="2000885"/>
            <wp:effectExtent l="0" t="0" r="3175" b="8890"/>
            <wp:docPr id="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pic:cNvPicPr>
                      <a:picLocks noChangeAspect="1"/>
                    </pic:cNvPicPr>
                  </pic:nvPicPr>
                  <pic:blipFill>
                    <a:blip r:embed="rId29"/>
                    <a:stretch>
                      <a:fillRect/>
                    </a:stretch>
                  </pic:blipFill>
                  <pic:spPr>
                    <a:xfrm>
                      <a:off x="0" y="0"/>
                      <a:ext cx="3863975" cy="2000885"/>
                    </a:xfrm>
                    <a:prstGeom prst="rect">
                      <a:avLst/>
                    </a:prstGeom>
                    <a:noFill/>
                    <a:ln>
                      <a:noFill/>
                    </a:ln>
                  </pic:spPr>
                </pic:pic>
              </a:graphicData>
            </a:graphic>
          </wp:inline>
        </w:drawing>
      </w:r>
    </w:p>
    <w:p w14:paraId="0FCBB3B6">
      <w:pPr>
        <w:pStyle w:val="17"/>
        <w:ind w:firstLine="371" w:firstLineChars="177"/>
        <w:rPr>
          <w:rFonts w:ascii="Helvetica Neue" w:hAnsi="Helvetica Neue" w:cs="宋体"/>
          <w:color w:val="000000"/>
          <w:kern w:val="0"/>
          <w:sz w:val="21"/>
          <w:szCs w:val="21"/>
        </w:rPr>
      </w:pPr>
      <w:r>
        <w:rPr>
          <w:rFonts w:hint="eastAsia" w:ascii="Helvetica Neue" w:hAnsi="Helvetica Neue" w:cs="宋体"/>
          <w:color w:val="000000"/>
          <w:kern w:val="0"/>
          <w:sz w:val="21"/>
          <w:szCs w:val="21"/>
        </w:rPr>
        <w:t>查看讨论的时候可以对讨论进行评论，可以给评论写回复，自己发布的讨论可以删除。</w:t>
      </w:r>
    </w:p>
    <w:p w14:paraId="36EB87AB">
      <w:pPr>
        <w:pStyle w:val="17"/>
        <w:ind w:firstLine="371" w:firstLineChars="177"/>
        <w:jc w:val="center"/>
        <w:rPr>
          <w:rFonts w:ascii="Helvetica Neue" w:hAnsi="Helvetica Neue" w:cs="宋体"/>
          <w:color w:val="000000"/>
          <w:kern w:val="0"/>
          <w:szCs w:val="21"/>
        </w:rPr>
      </w:pPr>
      <w:r>
        <w:drawing>
          <wp:inline distT="0" distB="0" distL="0" distR="0">
            <wp:extent cx="3060065" cy="2121535"/>
            <wp:effectExtent l="0" t="0" r="6985"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0"/>
                    <a:stretch>
                      <a:fillRect/>
                    </a:stretch>
                  </pic:blipFill>
                  <pic:spPr>
                    <a:xfrm>
                      <a:off x="0" y="0"/>
                      <a:ext cx="3060065" cy="2121535"/>
                    </a:xfrm>
                    <a:prstGeom prst="rect">
                      <a:avLst/>
                    </a:prstGeom>
                  </pic:spPr>
                </pic:pic>
              </a:graphicData>
            </a:graphic>
          </wp:inline>
        </w:drawing>
      </w:r>
    </w:p>
    <w:p w14:paraId="5D626798">
      <w:pPr>
        <w:pStyle w:val="4"/>
        <w:numPr>
          <w:ilvl w:val="0"/>
          <w:numId w:val="0"/>
        </w:numPr>
        <w:ind w:leftChars="0"/>
        <w:rPr>
          <w:rFonts w:ascii="宋体" w:hAnsi="宋体" w:eastAsia="宋体" w:cs="宋体"/>
        </w:rPr>
      </w:pPr>
      <w:bookmarkStart w:id="10" w:name="_Toc24465"/>
      <w:r>
        <w:rPr>
          <w:rFonts w:hint="eastAsia" w:ascii="宋体" w:hAnsi="宋体" w:eastAsia="宋体" w:cs="宋体"/>
          <w:lang w:val="en-US" w:eastAsia="zh-CN"/>
        </w:rPr>
        <w:t>2.2.5</w:t>
      </w:r>
      <w:r>
        <w:rPr>
          <w:rFonts w:hint="eastAsia" w:ascii="宋体" w:hAnsi="宋体" w:eastAsia="宋体" w:cs="宋体"/>
        </w:rPr>
        <w:t>成绩单</w:t>
      </w:r>
      <w:bookmarkEnd w:id="10"/>
    </w:p>
    <w:p w14:paraId="6379125F">
      <w:pPr>
        <w:ind w:firstLine="371" w:firstLineChars="177"/>
        <w:rPr>
          <w:sz w:val="21"/>
          <w:szCs w:val="21"/>
        </w:rPr>
      </w:pPr>
      <w:r>
        <w:rPr>
          <w:rFonts w:hint="eastAsia"/>
          <w:sz w:val="21"/>
          <w:szCs w:val="21"/>
        </w:rPr>
        <w:t>学生进入成绩单，可查看自己在该课程上的成绩概况和个人得分变化图，同时展示该课程的课程考核方案以及学生在各学习单元上的学习情况和得分情况。</w:t>
      </w:r>
    </w:p>
    <w:p w14:paraId="4AEBDA6B">
      <w:pPr>
        <w:rPr>
          <w:rFonts w:ascii="黑体" w:hAnsi="黑体" w:eastAsia="黑体"/>
          <w:szCs w:val="24"/>
        </w:rPr>
      </w:pPr>
      <w:r>
        <w:drawing>
          <wp:inline distT="0" distB="0" distL="0" distR="0">
            <wp:extent cx="5274310" cy="25520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1"/>
                    <a:stretch>
                      <a:fillRect/>
                    </a:stretch>
                  </pic:blipFill>
                  <pic:spPr>
                    <a:xfrm>
                      <a:off x="0" y="0"/>
                      <a:ext cx="5274310" cy="2552065"/>
                    </a:xfrm>
                    <a:prstGeom prst="rect">
                      <a:avLst/>
                    </a:prstGeom>
                  </pic:spPr>
                </pic:pic>
              </a:graphicData>
            </a:graphic>
          </wp:inline>
        </w:drawing>
      </w:r>
    </w:p>
    <w:p w14:paraId="763D6868">
      <w:pPr>
        <w:rPr>
          <w:rFonts w:ascii="黑体" w:hAnsi="黑体" w:eastAsia="黑体"/>
          <w:szCs w:val="24"/>
        </w:rPr>
      </w:pPr>
    </w:p>
    <w:p w14:paraId="1CB94E69">
      <w:pPr>
        <w:pStyle w:val="2"/>
        <w:numPr>
          <w:ilvl w:val="0"/>
          <w:numId w:val="0"/>
        </w:numPr>
        <w:ind w:leftChars="0"/>
        <w:rPr>
          <w:rFonts w:ascii="宋体" w:hAnsi="宋体" w:eastAsia="宋体" w:cs="宋体"/>
          <w:sz w:val="30"/>
          <w:szCs w:val="30"/>
        </w:rPr>
      </w:pPr>
      <w:bookmarkStart w:id="11" w:name="_Toc6646"/>
      <w:r>
        <w:rPr>
          <w:rFonts w:hint="eastAsia" w:ascii="宋体" w:hAnsi="宋体" w:eastAsia="宋体" w:cs="宋体"/>
          <w:sz w:val="30"/>
          <w:szCs w:val="30"/>
          <w:lang w:val="en-US" w:eastAsia="zh-CN"/>
        </w:rPr>
        <w:t>3.</w:t>
      </w:r>
      <w:r>
        <w:rPr>
          <w:rFonts w:hint="eastAsia" w:ascii="宋体" w:hAnsi="宋体" w:eastAsia="宋体" w:cs="宋体"/>
          <w:sz w:val="30"/>
          <w:szCs w:val="30"/>
        </w:rPr>
        <w:t>学堂云app下载及使用</w:t>
      </w:r>
      <w:bookmarkEnd w:id="11"/>
    </w:p>
    <w:p w14:paraId="573233FD">
      <w:pPr>
        <w:ind w:left="360"/>
        <w:rPr>
          <w:rFonts w:ascii="宋体" w:hAnsi="宋体" w:cs="宋体"/>
          <w:sz w:val="21"/>
          <w:szCs w:val="21"/>
        </w:rPr>
      </w:pPr>
      <w:r>
        <w:rPr>
          <w:rFonts w:hint="eastAsia" w:ascii="宋体" w:hAnsi="宋体" w:cs="宋体"/>
          <w:sz w:val="21"/>
          <w:szCs w:val="21"/>
        </w:rPr>
        <w:t>学堂云目前支持PC和app两个客户端学习。</w:t>
      </w:r>
    </w:p>
    <w:p w14:paraId="5C0142C4">
      <w:pPr>
        <w:pStyle w:val="3"/>
        <w:numPr>
          <w:ilvl w:val="0"/>
          <w:numId w:val="0"/>
        </w:numPr>
        <w:ind w:leftChars="0"/>
        <w:rPr>
          <w:rFonts w:hint="eastAsia" w:ascii="宋体" w:hAnsi="宋体" w:eastAsia="宋体" w:cs="宋体"/>
          <w:sz w:val="28"/>
          <w:szCs w:val="28"/>
        </w:rPr>
      </w:pPr>
      <w:bookmarkStart w:id="12" w:name="_Toc16795"/>
      <w:r>
        <w:rPr>
          <w:rFonts w:hint="eastAsia" w:ascii="宋体" w:hAnsi="宋体" w:eastAsia="宋体" w:cs="宋体"/>
          <w:sz w:val="28"/>
          <w:szCs w:val="28"/>
          <w:lang w:val="en-US" w:eastAsia="zh-CN"/>
        </w:rPr>
        <w:t xml:space="preserve">3.1 </w:t>
      </w:r>
      <w:r>
        <w:rPr>
          <w:rFonts w:hint="eastAsia" w:ascii="宋体" w:hAnsi="宋体" w:eastAsia="宋体" w:cs="宋体"/>
          <w:sz w:val="28"/>
          <w:szCs w:val="28"/>
        </w:rPr>
        <w:t>APP下载</w:t>
      </w:r>
      <w:bookmarkEnd w:id="12"/>
    </w:p>
    <w:p w14:paraId="1A674873">
      <w:pPr>
        <w:spacing w:line="360" w:lineRule="auto"/>
        <w:ind w:firstLine="420" w:firstLineChars="200"/>
        <w:rPr>
          <w:rFonts w:hint="eastAsia" w:ascii="宋体" w:hAnsi="宋体" w:eastAsia="宋体"/>
        </w:rPr>
      </w:pPr>
      <w:r>
        <w:rPr>
          <w:rFonts w:hint="eastAsia" w:ascii="宋体" w:hAnsi="宋体" w:cs="宋体"/>
          <w:sz w:val="21"/>
          <w:szCs w:val="21"/>
        </w:rPr>
        <w:t>PC端打开浏览器，输入学校学堂云网址：</w:t>
      </w:r>
      <w:r>
        <w:rPr>
          <w:rFonts w:hint="eastAsia" w:ascii="宋体" w:hAnsi="宋体" w:eastAsia="宋体"/>
        </w:rPr>
        <w:fldChar w:fldCharType="begin"/>
      </w:r>
      <w:r>
        <w:rPr>
          <w:rFonts w:hint="eastAsia" w:ascii="宋体" w:hAnsi="宋体" w:eastAsia="宋体"/>
        </w:rPr>
        <w:instrText xml:space="preserve"> HYPERLINK "https://yjsnankai.yuketang.cn/" </w:instrText>
      </w:r>
      <w:r>
        <w:rPr>
          <w:rFonts w:hint="eastAsia" w:ascii="宋体" w:hAnsi="宋体" w:eastAsia="宋体"/>
        </w:rPr>
        <w:fldChar w:fldCharType="separate"/>
      </w:r>
      <w:r>
        <w:rPr>
          <w:rStyle w:val="14"/>
          <w:rFonts w:hint="eastAsia" w:ascii="宋体" w:hAnsi="宋体" w:eastAsia="宋体"/>
        </w:rPr>
        <w:t>https://yjsnankai.yuketang.cn/</w:t>
      </w:r>
      <w:r>
        <w:rPr>
          <w:rFonts w:hint="eastAsia" w:ascii="宋体" w:hAnsi="宋体" w:eastAsia="宋体"/>
        </w:rPr>
        <w:fldChar w:fldCharType="end"/>
      </w:r>
    </w:p>
    <w:p w14:paraId="4AD7763C">
      <w:pPr>
        <w:ind w:left="480"/>
        <w:rPr>
          <w:rFonts w:ascii="宋体" w:hAnsi="宋体" w:cs="宋体"/>
          <w:sz w:val="21"/>
          <w:szCs w:val="21"/>
        </w:rPr>
      </w:pPr>
    </w:p>
    <w:p w14:paraId="3FFC16EB">
      <w:r>
        <w:rPr>
          <w:rFonts w:hint="eastAsia" w:ascii="宋体" w:hAnsi="宋体" w:cs="宋体"/>
          <w:sz w:val="21"/>
          <w:szCs w:val="21"/>
        </w:rPr>
        <w:t>点击首页-下载APP-微信扫码下载“学堂云-随时随地学”</w:t>
      </w:r>
    </w:p>
    <w:p w14:paraId="59AB6EB3">
      <w:pPr>
        <w:rPr>
          <w:rFonts w:ascii="黑体" w:hAnsi="黑体" w:eastAsia="黑体"/>
          <w:szCs w:val="24"/>
        </w:rPr>
      </w:pPr>
      <w:r>
        <w:drawing>
          <wp:inline distT="0" distB="0" distL="114300" distR="114300">
            <wp:extent cx="5272405" cy="2929255"/>
            <wp:effectExtent l="0" t="0" r="4445" b="444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32"/>
                    <a:stretch>
                      <a:fillRect/>
                    </a:stretch>
                  </pic:blipFill>
                  <pic:spPr>
                    <a:xfrm>
                      <a:off x="0" y="0"/>
                      <a:ext cx="5272405" cy="2929255"/>
                    </a:xfrm>
                    <a:prstGeom prst="rect">
                      <a:avLst/>
                    </a:prstGeom>
                    <a:noFill/>
                    <a:ln>
                      <a:noFill/>
                    </a:ln>
                  </pic:spPr>
                </pic:pic>
              </a:graphicData>
            </a:graphic>
          </wp:inline>
        </w:drawing>
      </w:r>
    </w:p>
    <w:p w14:paraId="1B8086D7">
      <w:pPr>
        <w:pStyle w:val="3"/>
        <w:numPr>
          <w:ilvl w:val="0"/>
          <w:numId w:val="0"/>
        </w:numPr>
        <w:ind w:leftChars="0"/>
        <w:rPr>
          <w:rFonts w:hint="eastAsia" w:ascii="宋体" w:hAnsi="宋体" w:eastAsia="宋体" w:cs="宋体"/>
          <w:sz w:val="28"/>
          <w:szCs w:val="28"/>
        </w:rPr>
      </w:pPr>
      <w:r>
        <w:rPr>
          <w:rFonts w:hint="eastAsia" w:ascii="宋体" w:hAnsi="宋体" w:eastAsia="宋体" w:cs="宋体"/>
          <w:sz w:val="28"/>
          <w:szCs w:val="28"/>
          <w:lang w:val="en-US" w:eastAsia="zh-CN"/>
        </w:rPr>
        <w:t>3.</w:t>
      </w:r>
      <w:bookmarkStart w:id="13" w:name="_Toc1693"/>
      <w:r>
        <w:rPr>
          <w:rFonts w:hint="eastAsia" w:ascii="宋体" w:hAnsi="宋体" w:eastAsia="宋体" w:cs="宋体"/>
          <w:sz w:val="28"/>
          <w:szCs w:val="28"/>
          <w:lang w:val="en-US" w:eastAsia="zh-CN"/>
        </w:rPr>
        <w:t xml:space="preserve">2 </w:t>
      </w:r>
      <w:r>
        <w:rPr>
          <w:rFonts w:hint="eastAsia" w:ascii="宋体" w:hAnsi="宋体" w:eastAsia="宋体" w:cs="宋体"/>
          <w:sz w:val="28"/>
          <w:szCs w:val="28"/>
        </w:rPr>
        <w:t>APP登录</w:t>
      </w:r>
      <w:bookmarkEnd w:id="13"/>
    </w:p>
    <w:p w14:paraId="00FC384C">
      <w:pPr>
        <w:ind w:left="480"/>
        <w:jc w:val="left"/>
        <w:rPr>
          <w:rFonts w:ascii="宋体" w:hAnsi="宋体" w:cs="宋体"/>
          <w:sz w:val="21"/>
          <w:szCs w:val="21"/>
        </w:rPr>
      </w:pPr>
      <w:r>
        <w:rPr>
          <w:rFonts w:hint="eastAsia" w:ascii="宋体" w:hAnsi="宋体" w:cs="宋体"/>
          <w:sz w:val="21"/>
          <w:szCs w:val="21"/>
        </w:rPr>
        <w:t>成功下载、安装后，进入APP，请点击页面右上角，选择“</w:t>
      </w:r>
      <w:r>
        <w:rPr>
          <w:rFonts w:hint="eastAsia" w:ascii="宋体" w:hAnsi="宋体" w:cs="宋体"/>
          <w:sz w:val="21"/>
          <w:szCs w:val="21"/>
          <w:lang w:val="en-US" w:eastAsia="zh-CN"/>
        </w:rPr>
        <w:t xml:space="preserve">长江 </w:t>
      </w:r>
      <w:r>
        <w:rPr>
          <w:rFonts w:hint="eastAsia" w:ascii="宋体" w:hAnsi="宋体" w:cs="宋体"/>
          <w:sz w:val="21"/>
          <w:szCs w:val="21"/>
        </w:rPr>
        <w:t>学堂云”-点击“微信登录”</w:t>
      </w:r>
    </w:p>
    <w:p w14:paraId="4630D657">
      <w:pPr>
        <w:ind w:left="480"/>
        <w:jc w:val="left"/>
        <w:rPr>
          <w:rFonts w:hint="eastAsia" w:eastAsiaTheme="minorEastAsia"/>
          <w:lang w:eastAsia="zh-CN"/>
        </w:rPr>
      </w:pPr>
      <w: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1480185</wp:posOffset>
                </wp:positionV>
                <wp:extent cx="285750" cy="412750"/>
                <wp:effectExtent l="12065" t="6350" r="16510" b="9525"/>
                <wp:wrapNone/>
                <wp:docPr id="70"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16.55pt;height:32.5pt;width:22.5pt;z-index:251662336;v-text-anchor:middle;mso-width-relative:page;mso-height-relative:page;" fillcolor="#0070C0" filled="t" stroked="t" coordsize="21600,21600" o:gfxdata="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S7e+RdoAAAALAQAADwAAAAAAAAABACAAAAAiAAAAZHJz&#10;L2Rvd25yZXYueG1sUEsBAhQAFAAAAAgAh07iQCukD7p0AgAA/wQAAA4AAAAAAAAAAQAgAAAAKQEA&#10;AGRycy9lMm9Eb2MueG1sUEsFBgAAAAAGAAYAWQEAAA8GAAAAAA==&#10;" adj="10800">
                <v:fill on="t" focussize="0,0"/>
                <v:stroke weight="1pt" color="#0070C0 [3204]" miterlimit="8" joinstyle="miter"/>
                <v:imagedata o:title=""/>
                <o:lock v:ext="edit" aspectratio="f"/>
              </v:shape>
            </w:pict>
          </mc:Fallback>
        </mc:AlternateContent>
      </w:r>
      <w:r>
        <w:rPr>
          <w:rFonts w:hint="eastAsia"/>
        </w:rPr>
        <w:drawing>
          <wp:inline distT="0" distB="0" distL="114300" distR="114300">
            <wp:extent cx="1636395" cy="2992755"/>
            <wp:effectExtent l="0" t="0" r="1905" b="7620"/>
            <wp:docPr id="81" name="图片 81" descr="393b1c14227f6399edf8ea1bd024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393b1c14227f6399edf8ea1bd024def"/>
                    <pic:cNvPicPr>
                      <a:picLocks noChangeAspect="1"/>
                    </pic:cNvPicPr>
                  </pic:nvPicPr>
                  <pic:blipFill>
                    <a:blip r:embed="rId33"/>
                    <a:stretch>
                      <a:fillRect/>
                    </a:stretch>
                  </pic:blipFill>
                  <pic:spPr>
                    <a:xfrm>
                      <a:off x="0" y="0"/>
                      <a:ext cx="1636395" cy="2992755"/>
                    </a:xfrm>
                    <a:prstGeom prst="rect">
                      <a:avLst/>
                    </a:prstGeom>
                  </pic:spPr>
                </pic:pic>
              </a:graphicData>
            </a:graphic>
          </wp:inline>
        </w:drawing>
      </w:r>
      <w:r>
        <w:rPr>
          <w:rFonts w:hint="eastAsia"/>
        </w:rPr>
        <w:t xml:space="preserve"> </w:t>
      </w:r>
      <w:r>
        <w:t xml:space="preserve">                 </w:t>
      </w:r>
      <w:r>
        <w:rPr>
          <w:rFonts w:hint="eastAsia" w:eastAsiaTheme="minorEastAsia"/>
          <w:lang w:eastAsia="zh-CN"/>
        </w:rPr>
        <w:drawing>
          <wp:inline distT="0" distB="0" distL="114300" distR="114300">
            <wp:extent cx="1614170" cy="3051810"/>
            <wp:effectExtent l="0" t="0" r="5080" b="5715"/>
            <wp:docPr id="82" name="图片 82" descr="f7156bcb41d89daed1e2f6d9f86c5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f7156bcb41d89daed1e2f6d9f86c56c"/>
                    <pic:cNvPicPr>
                      <a:picLocks noChangeAspect="1"/>
                    </pic:cNvPicPr>
                  </pic:nvPicPr>
                  <pic:blipFill>
                    <a:blip r:embed="rId34"/>
                    <a:stretch>
                      <a:fillRect/>
                    </a:stretch>
                  </pic:blipFill>
                  <pic:spPr>
                    <a:xfrm>
                      <a:off x="0" y="0"/>
                      <a:ext cx="1614170" cy="3051810"/>
                    </a:xfrm>
                    <a:prstGeom prst="rect">
                      <a:avLst/>
                    </a:prstGeom>
                  </pic:spPr>
                </pic:pic>
              </a:graphicData>
            </a:graphic>
          </wp:inline>
        </w:drawing>
      </w:r>
    </w:p>
    <w:p w14:paraId="36892456">
      <w:pPr>
        <w:ind w:firstLine="420" w:firstLineChars="200"/>
        <w:rPr>
          <w:rFonts w:ascii="宋体" w:hAnsi="宋体"/>
          <w:sz w:val="21"/>
          <w:szCs w:val="21"/>
        </w:rPr>
      </w:pPr>
      <w:r>
        <w:rPr>
          <w:rFonts w:hint="eastAsia" w:ascii="宋体" w:hAnsi="宋体"/>
          <w:sz w:val="21"/>
          <w:szCs w:val="21"/>
        </w:rPr>
        <w:t>如果你是第一次使用学堂云且没有进行微信与校内身份绑定，你需要</w:t>
      </w:r>
      <w:r>
        <w:rPr>
          <w:rFonts w:hint="eastAsia" w:ascii="宋体" w:hAnsi="宋体"/>
          <w:sz w:val="21"/>
          <w:szCs w:val="21"/>
          <w:lang w:val="en-US" w:eastAsia="zh-CN"/>
        </w:rPr>
        <w:t>去微信“长江雨课堂”公众号</w:t>
      </w:r>
      <w:r>
        <w:rPr>
          <w:rFonts w:hint="eastAsia" w:ascii="宋体" w:hAnsi="宋体"/>
          <w:sz w:val="21"/>
          <w:szCs w:val="21"/>
        </w:rPr>
        <w:t>绑定学校才能开始课程学习。如果你是已经绑定过校内身份，将直接进入你的课程列表，开始学习。</w:t>
      </w:r>
    </w:p>
    <w:p w14:paraId="0CD5DD5D">
      <w:pPr>
        <w:spacing w:line="240" w:lineRule="auto"/>
        <w:ind w:firstLine="0" w:firstLineChars="0"/>
        <w:rPr>
          <w:rFonts w:ascii="宋体" w:hAnsi="宋体"/>
          <w:sz w:val="21"/>
          <w:szCs w:val="21"/>
        </w:rPr>
      </w:pPr>
      <w:r>
        <w:rPr>
          <w:rFonts w:hint="eastAsia" w:ascii="宋体" w:hAnsi="宋体"/>
          <w:sz w:val="21"/>
          <w:szCs w:val="21"/>
        </w:rPr>
        <w:t xml:space="preserve">              </w:t>
      </w:r>
    </w:p>
    <w:p w14:paraId="5E68E8B5">
      <w:pPr>
        <w:pStyle w:val="3"/>
        <w:numPr>
          <w:ilvl w:val="0"/>
          <w:numId w:val="0"/>
        </w:numPr>
        <w:ind w:leftChars="0"/>
        <w:rPr>
          <w:rFonts w:ascii="宋体" w:hAnsi="宋体" w:eastAsia="宋体" w:cs="宋体"/>
          <w:sz w:val="28"/>
          <w:szCs w:val="28"/>
        </w:rPr>
      </w:pPr>
      <w:bookmarkStart w:id="14" w:name="_Toc630"/>
      <w:r>
        <w:rPr>
          <w:rFonts w:hint="eastAsia" w:ascii="宋体" w:hAnsi="宋体" w:eastAsia="宋体" w:cs="宋体"/>
          <w:sz w:val="28"/>
          <w:szCs w:val="28"/>
          <w:lang w:val="en-US" w:eastAsia="zh-CN"/>
        </w:rPr>
        <w:t>3.3</w:t>
      </w:r>
      <w:r>
        <w:rPr>
          <w:rFonts w:hint="eastAsia" w:ascii="宋体" w:hAnsi="宋体" w:eastAsia="宋体" w:cs="宋体"/>
          <w:sz w:val="28"/>
          <w:szCs w:val="28"/>
        </w:rPr>
        <w:t>课程学习</w:t>
      </w:r>
      <w:bookmarkEnd w:id="14"/>
    </w:p>
    <w:p w14:paraId="408ADCD9">
      <w:pPr>
        <w:widowControl/>
        <w:ind w:firstLine="420" w:firstLineChars="200"/>
        <w:jc w:val="left"/>
        <w:rPr>
          <w:rFonts w:ascii="宋体" w:hAnsi="宋体"/>
          <w:sz w:val="21"/>
          <w:szCs w:val="21"/>
        </w:rPr>
      </w:pPr>
      <w:r>
        <w:rPr>
          <w:rFonts w:hint="eastAsia" w:ascii="宋体" w:hAnsi="宋体"/>
          <w:sz w:val="21"/>
          <w:szCs w:val="21"/>
        </w:rPr>
        <w:t>课程列表展示开课中、未开课、已结课的课程，默认按照建课时间排序，课程封面右下角会标出“未开课”和“已结课”的状态，课程状态不同，学习的权限也有所不同。</w:t>
      </w:r>
      <w:r>
        <w:rPr>
          <w:rFonts w:ascii="宋体" w:hAnsi="宋体"/>
          <w:sz w:val="21"/>
          <w:szCs w:val="21"/>
        </w:rPr>
        <w:cr/>
      </w:r>
      <w:r>
        <w:rPr>
          <w:rFonts w:ascii="宋体" w:hAnsi="宋体"/>
          <w:sz w:val="21"/>
          <w:szCs w:val="21"/>
        </w:rPr>
        <w:t xml:space="preserve">    如果你正在学习某个课程，课程列表下方会出现“最近学习”浮窗，可以快捷进入继续学习。</w:t>
      </w:r>
    </w:p>
    <w:p w14:paraId="110BC553">
      <w:pPr>
        <w:widowControl/>
        <w:jc w:val="center"/>
        <w:rPr>
          <w:rFonts w:hint="eastAsia" w:ascii="宋体" w:hAnsi="宋体" w:eastAsia="宋体"/>
          <w:szCs w:val="24"/>
          <w:lang w:eastAsia="zh-CN"/>
        </w:rPr>
      </w:pPr>
      <w:r>
        <w:rPr>
          <w:rFonts w:hint="eastAsia" w:ascii="宋体" w:hAnsi="宋体" w:eastAsia="宋体"/>
          <w:szCs w:val="24"/>
          <w:lang w:eastAsia="zh-CN"/>
        </w:rPr>
        <w:drawing>
          <wp:inline distT="0" distB="0" distL="114300" distR="114300">
            <wp:extent cx="1831340" cy="2952115"/>
            <wp:effectExtent l="0" t="0" r="6985" b="635"/>
            <wp:docPr id="72" name="图片 72" descr="b8dd3b009a662bd614cdd5f7f883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b8dd3b009a662bd614cdd5f7f8833e0"/>
                    <pic:cNvPicPr>
                      <a:picLocks noChangeAspect="1"/>
                    </pic:cNvPicPr>
                  </pic:nvPicPr>
                  <pic:blipFill>
                    <a:blip r:embed="rId35"/>
                    <a:stretch>
                      <a:fillRect/>
                    </a:stretch>
                  </pic:blipFill>
                  <pic:spPr>
                    <a:xfrm>
                      <a:off x="0" y="0"/>
                      <a:ext cx="1831340" cy="2952115"/>
                    </a:xfrm>
                    <a:prstGeom prst="rect">
                      <a:avLst/>
                    </a:prstGeom>
                  </pic:spPr>
                </pic:pic>
              </a:graphicData>
            </a:graphic>
          </wp:inline>
        </w:drawing>
      </w:r>
    </w:p>
    <w:p w14:paraId="7070E098">
      <w:pPr>
        <w:widowControl/>
        <w:ind w:left="183" w:leftChars="87" w:firstLine="420" w:firstLineChars="200"/>
        <w:jc w:val="left"/>
        <w:rPr>
          <w:sz w:val="21"/>
          <w:szCs w:val="21"/>
        </w:rPr>
      </w:pPr>
      <w:r>
        <mc:AlternateContent>
          <mc:Choice Requires="wps">
            <w:drawing>
              <wp:anchor distT="0" distB="0" distL="114300" distR="114300" simplePos="0" relativeHeight="251663360" behindDoc="0" locked="0" layoutInCell="1" allowOverlap="1">
                <wp:simplePos x="0" y="0"/>
                <wp:positionH relativeFrom="column">
                  <wp:posOffset>2514600</wp:posOffset>
                </wp:positionH>
                <wp:positionV relativeFrom="paragraph">
                  <wp:posOffset>2830830</wp:posOffset>
                </wp:positionV>
                <wp:extent cx="285750" cy="412750"/>
                <wp:effectExtent l="12065" t="6350" r="16510" b="9525"/>
                <wp:wrapNone/>
                <wp:docPr id="40"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222.9pt;height:32.5pt;width:22.5pt;z-index:251663360;v-text-anchor:middle;mso-width-relative:page;mso-height-relative:page;" fillcolor="#0070C0" filled="t" stroked="t" coordsize="21600,21600" o:gfxdata="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syQ85toAAAALAQAADwAAAAAAAAABACAAAAAiAAAAZHJz&#10;L2Rvd25yZXYueG1sUEsBAhQAFAAAAAgAh07iQOD00Yd0AgAA/wQAAA4AAAAAAAAAAQAgAAAAKQEA&#10;AGRycy9lMm9Eb2MueG1sUEsFBgAAAAAGAAYAWQEAAA8GAAAAAA==&#10;" adj="10800">
                <v:fill on="t" focussize="0,0"/>
                <v:stroke weight="1pt" color="#0070C0 [3204]" miterlimit="8" joinstyle="miter"/>
                <v:imagedata o:title=""/>
                <o:lock v:ext="edit" aspectratio="f"/>
              </v:shape>
            </w:pict>
          </mc:Fallback>
        </mc:AlternateContent>
      </w:r>
      <w:r>
        <w:rPr>
          <w:rFonts w:hint="eastAsia" w:ascii="宋体" w:hAnsi="宋体" w:cs="宋体"/>
          <w:kern w:val="0"/>
          <w:sz w:val="21"/>
          <w:szCs w:val="21"/>
        </w:rPr>
        <w:t>点击任意课程进入课程学习页面，课程学习页面顶部显示</w:t>
      </w:r>
      <w:r>
        <w:rPr>
          <w:rFonts w:hint="eastAsia" w:ascii="宋体" w:hAnsi="宋体" w:cs="宋体"/>
          <w:b/>
          <w:bCs/>
          <w:kern w:val="0"/>
          <w:sz w:val="21"/>
          <w:szCs w:val="21"/>
        </w:rPr>
        <w:t>课程名称、班级名称、老师名称、开课学期等基本信息</w:t>
      </w:r>
      <w:r>
        <w:rPr>
          <w:rFonts w:hint="eastAsia" w:ascii="宋体" w:hAnsi="宋体" w:cs="宋体"/>
          <w:kern w:val="0"/>
          <w:sz w:val="21"/>
          <w:szCs w:val="21"/>
        </w:rPr>
        <w:t>，功能区分为“公告”区、“教学大纲”区、“讨论”区三个区域。教学大纲展示课程章节，每一章节中有各种学习单元可供学习，其中未分类教学活动为“雨课堂”发布内容，下方为具体章节内容。</w:t>
      </w:r>
      <w:r>
        <w:rPr>
          <w:rFonts w:ascii="宋体" w:hAnsi="宋体" w:cs="宋体"/>
          <w:kern w:val="0"/>
          <w:sz w:val="21"/>
          <w:szCs w:val="21"/>
        </w:rPr>
        <w:t xml:space="preserve">学习某个单元后，教学大纲页面将展现学习进度，方便查看自己已经学习完或正在学习的单元，快速定位。    </w:t>
      </w:r>
      <w:r>
        <w:rPr>
          <w:rFonts w:hint="eastAsia"/>
          <w:sz w:val="21"/>
          <w:szCs w:val="21"/>
        </w:rPr>
        <w:drawing>
          <wp:inline distT="0" distB="0" distL="114300" distR="114300">
            <wp:extent cx="1749425" cy="2953385"/>
            <wp:effectExtent l="0" t="0" r="3175" b="8890"/>
            <wp:docPr id="73" name="图片 73" descr="0e301994da4c0616514b731f86fd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0e301994da4c0616514b731f86fdb13"/>
                    <pic:cNvPicPr>
                      <a:picLocks noChangeAspect="1"/>
                    </pic:cNvPicPr>
                  </pic:nvPicPr>
                  <pic:blipFill>
                    <a:blip r:embed="rId36"/>
                    <a:stretch>
                      <a:fillRect/>
                    </a:stretch>
                  </pic:blipFill>
                  <pic:spPr>
                    <a:xfrm>
                      <a:off x="0" y="0"/>
                      <a:ext cx="1749425" cy="2953385"/>
                    </a:xfrm>
                    <a:prstGeom prst="rect">
                      <a:avLst/>
                    </a:prstGeom>
                  </pic:spPr>
                </pic:pic>
              </a:graphicData>
            </a:graphic>
          </wp:inline>
        </w:drawing>
      </w:r>
      <w:r>
        <w:rPr>
          <w:rFonts w:hint="eastAsia"/>
          <w:sz w:val="21"/>
          <w:szCs w:val="21"/>
        </w:rPr>
        <w:t xml:space="preserve">   </w:t>
      </w:r>
      <w:r>
        <w:t xml:space="preserve">  </w:t>
      </w:r>
      <w:r>
        <w:rPr>
          <w:rFonts w:hint="eastAsia"/>
          <w:lang w:val="en-US" w:eastAsia="zh-CN"/>
        </w:rPr>
        <w:t xml:space="preserve">      </w:t>
      </w:r>
      <w:r>
        <w:rPr>
          <w:rFonts w:hint="eastAsia"/>
        </w:rPr>
        <w:t xml:space="preserve">     </w:t>
      </w:r>
      <w:r>
        <w:t xml:space="preserve"> </w:t>
      </w:r>
      <w:r>
        <w:rPr>
          <w:rFonts w:hint="eastAsia"/>
          <w:sz w:val="21"/>
          <w:szCs w:val="21"/>
        </w:rPr>
        <w:drawing>
          <wp:inline distT="0" distB="0" distL="114300" distR="114300">
            <wp:extent cx="1742440" cy="2922905"/>
            <wp:effectExtent l="0" t="0" r="635" b="1270"/>
            <wp:docPr id="74" name="图片 74" descr="6158090dddb06d99d89f7d77d87b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6158090dddb06d99d89f7d77d87b77d"/>
                    <pic:cNvPicPr>
                      <a:picLocks noChangeAspect="1"/>
                    </pic:cNvPicPr>
                  </pic:nvPicPr>
                  <pic:blipFill>
                    <a:blip r:embed="rId37"/>
                    <a:stretch>
                      <a:fillRect/>
                    </a:stretch>
                  </pic:blipFill>
                  <pic:spPr>
                    <a:xfrm>
                      <a:off x="0" y="0"/>
                      <a:ext cx="1742440" cy="2922905"/>
                    </a:xfrm>
                    <a:prstGeom prst="rect">
                      <a:avLst/>
                    </a:prstGeom>
                  </pic:spPr>
                </pic:pic>
              </a:graphicData>
            </a:graphic>
          </wp:inline>
        </w:drawing>
      </w:r>
      <w:r>
        <w:t xml:space="preserve">  </w:t>
      </w:r>
    </w:p>
    <w:p w14:paraId="6562E555">
      <w:pPr>
        <w:keepNext w:val="0"/>
        <w:keepLines w:val="0"/>
        <w:pageBreakBefore w:val="0"/>
        <w:widowControl/>
        <w:kinsoku/>
        <w:wordWrap/>
        <w:overflowPunct/>
        <w:topLinePunct w:val="0"/>
        <w:autoSpaceDE/>
        <w:autoSpaceDN/>
        <w:bidi w:val="0"/>
        <w:adjustRightInd/>
        <w:snapToGrid/>
        <w:ind w:firstLine="420" w:firstLineChars="200"/>
        <w:jc w:val="left"/>
        <w:textAlignment w:val="auto"/>
        <w:rPr>
          <w:rFonts w:hint="eastAsia"/>
          <w:sz w:val="21"/>
          <w:szCs w:val="21"/>
        </w:rPr>
      </w:pPr>
      <w:r>
        <w:rPr>
          <w:rFonts w:hint="eastAsia"/>
          <w:sz w:val="21"/>
          <w:szCs w:val="21"/>
        </w:rPr>
        <w:t>教学大纲内章节详情页会显示章节名称、时间及考核截止时间。其中视频学习支持画中画功能，即点开视频学习</w:t>
      </w:r>
      <w:r>
        <w:rPr>
          <w:sz w:val="21"/>
          <w:szCs w:val="21"/>
        </w:rPr>
        <w:t>后，</w:t>
      </w:r>
      <w:r>
        <w:rPr>
          <w:rFonts w:hint="eastAsia"/>
          <w:sz w:val="21"/>
          <w:szCs w:val="21"/>
        </w:rPr>
        <w:t>返回</w:t>
      </w:r>
      <w:r>
        <w:rPr>
          <w:sz w:val="21"/>
          <w:szCs w:val="21"/>
        </w:rPr>
        <w:t>教学大纲</w:t>
      </w:r>
      <w:r>
        <w:rPr>
          <w:rFonts w:hint="eastAsia"/>
          <w:sz w:val="21"/>
          <w:szCs w:val="21"/>
        </w:rPr>
        <w:t xml:space="preserve">页面支持小窗视频学习。视频首次学习不允许拖拽，下方可进行学习讨论。 </w:t>
      </w:r>
    </w:p>
    <w:p w14:paraId="207D710A">
      <w:pPr>
        <w:keepNext w:val="0"/>
        <w:keepLines w:val="0"/>
        <w:pageBreakBefore w:val="0"/>
        <w:widowControl/>
        <w:kinsoku/>
        <w:wordWrap/>
        <w:overflowPunct/>
        <w:topLinePunct w:val="0"/>
        <w:autoSpaceDE/>
        <w:autoSpaceDN/>
        <w:bidi w:val="0"/>
        <w:adjustRightInd/>
        <w:snapToGrid/>
        <w:ind w:firstLine="420" w:firstLineChars="200"/>
        <w:jc w:val="left"/>
        <w:textAlignment w:val="auto"/>
        <w:rPr>
          <w:sz w:val="21"/>
          <w:szCs w:val="21"/>
        </w:rPr>
      </w:pPr>
      <w:r>
        <mc:AlternateContent>
          <mc:Choice Requires="wps">
            <w:drawing>
              <wp:anchor distT="0" distB="0" distL="114300" distR="114300" simplePos="0" relativeHeight="251664384" behindDoc="0" locked="0" layoutInCell="1" allowOverlap="1">
                <wp:simplePos x="0" y="0"/>
                <wp:positionH relativeFrom="column">
                  <wp:posOffset>2514600</wp:posOffset>
                </wp:positionH>
                <wp:positionV relativeFrom="paragraph">
                  <wp:posOffset>1370330</wp:posOffset>
                </wp:positionV>
                <wp:extent cx="285750" cy="412750"/>
                <wp:effectExtent l="12065" t="6350" r="16510" b="9525"/>
                <wp:wrapNone/>
                <wp:docPr id="75"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07.9pt;height:32.5pt;width:22.5pt;z-index:251664384;v-text-anchor:middle;mso-width-relative:page;mso-height-relative:page;" fillcolor="#0070C0" filled="t" stroked="t" coordsize="21600,21600" o:gfxdata="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R9Jow9kAAAALAQAADwAAAAAAAAABACAAAAAiAAAAZHJz&#10;L2Rvd25yZXYueG1sUEsBAhQAFAAAAAgAh07iQISAQLF1AgAA/wQAAA4AAAAAAAAAAQAgAAAAKAEA&#10;AGRycy9lMm9Eb2MueG1sUEsFBgAAAAAGAAYAWQEAAA8GAAAAAA==&#10;" adj="10800">
                <v:fill on="t" focussize="0,0"/>
                <v:stroke weight="1pt" color="#0070C0 [3204]" miterlimit="8" joinstyle="miter"/>
                <v:imagedata o:title=""/>
                <o:lock v:ext="edit" aspectratio="f"/>
              </v:shape>
            </w:pict>
          </mc:Fallback>
        </mc:AlternateContent>
      </w:r>
      <w:r>
        <w:rPr>
          <w:rFonts w:hint="eastAsia"/>
          <w:sz w:val="21"/>
          <w:szCs w:val="21"/>
        </w:rPr>
        <w:t xml:space="preserve">    </w:t>
      </w:r>
      <w:r>
        <w:rPr>
          <w:sz w:val="21"/>
          <w:szCs w:val="21"/>
        </w:rPr>
        <w:drawing>
          <wp:inline distT="0" distB="0" distL="114300" distR="114300">
            <wp:extent cx="1804670" cy="3129915"/>
            <wp:effectExtent l="0" t="0" r="5080" b="3810"/>
            <wp:docPr id="32" name="图片 32" descr="4d6d6a914e4d70e7b1b47effd47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d6d6a914e4d70e7b1b47effd474025"/>
                    <pic:cNvPicPr>
                      <a:picLocks noChangeAspect="1"/>
                    </pic:cNvPicPr>
                  </pic:nvPicPr>
                  <pic:blipFill>
                    <a:blip r:embed="rId38"/>
                    <a:stretch>
                      <a:fillRect/>
                    </a:stretch>
                  </pic:blipFill>
                  <pic:spPr>
                    <a:xfrm>
                      <a:off x="0" y="0"/>
                      <a:ext cx="1804670" cy="3129915"/>
                    </a:xfrm>
                    <a:prstGeom prst="rect">
                      <a:avLst/>
                    </a:prstGeom>
                  </pic:spPr>
                </pic:pic>
              </a:graphicData>
            </a:graphic>
          </wp:inline>
        </w:drawing>
      </w:r>
      <w:r>
        <w:rPr>
          <w:rFonts w:hint="eastAsia"/>
          <w:sz w:val="21"/>
          <w:szCs w:val="21"/>
        </w:rPr>
        <w:t xml:space="preserve">         </w:t>
      </w:r>
      <w:r>
        <w:rPr>
          <w:sz w:val="21"/>
          <w:szCs w:val="21"/>
        </w:rPr>
        <w:drawing>
          <wp:inline distT="0" distB="0" distL="114300" distR="114300">
            <wp:extent cx="1895475" cy="3207385"/>
            <wp:effectExtent l="0" t="0" r="0" b="2540"/>
            <wp:docPr id="33" name="图片 33" descr="5ceadea06efb4ae685c827d6cf8a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5ceadea06efb4ae685c827d6cf8ad26"/>
                    <pic:cNvPicPr>
                      <a:picLocks noChangeAspect="1"/>
                    </pic:cNvPicPr>
                  </pic:nvPicPr>
                  <pic:blipFill>
                    <a:blip r:embed="rId39"/>
                    <a:stretch>
                      <a:fillRect/>
                    </a:stretch>
                  </pic:blipFill>
                  <pic:spPr>
                    <a:xfrm>
                      <a:off x="0" y="0"/>
                      <a:ext cx="1895475" cy="3207385"/>
                    </a:xfrm>
                    <a:prstGeom prst="rect">
                      <a:avLst/>
                    </a:prstGeom>
                  </pic:spPr>
                </pic:pic>
              </a:graphicData>
            </a:graphic>
          </wp:inline>
        </w:drawing>
      </w:r>
    </w:p>
    <w:p w14:paraId="1DFC2579">
      <w:pPr>
        <w:pStyle w:val="3"/>
        <w:numPr>
          <w:ilvl w:val="0"/>
          <w:numId w:val="0"/>
        </w:numPr>
        <w:ind w:leftChars="0"/>
        <w:rPr>
          <w:rFonts w:hint="eastAsia" w:ascii="宋体" w:hAnsi="宋体" w:eastAsia="宋体" w:cs="宋体"/>
          <w:sz w:val="28"/>
          <w:szCs w:val="28"/>
        </w:rPr>
      </w:pPr>
      <w:bookmarkStart w:id="15" w:name="_Toc29242"/>
      <w:r>
        <w:rPr>
          <w:rFonts w:hint="eastAsia" w:ascii="宋体" w:hAnsi="宋体" w:eastAsia="宋体" w:cs="宋体"/>
          <w:sz w:val="28"/>
          <w:szCs w:val="28"/>
          <w:lang w:val="en-US" w:eastAsia="zh-CN"/>
        </w:rPr>
        <w:t>3.4</w:t>
      </w:r>
      <w:r>
        <w:rPr>
          <w:rFonts w:hint="eastAsia" w:ascii="宋体" w:hAnsi="宋体" w:eastAsia="宋体" w:cs="宋体"/>
          <w:sz w:val="28"/>
          <w:szCs w:val="28"/>
        </w:rPr>
        <w:t>讨论公告</w:t>
      </w:r>
      <w:bookmarkEnd w:id="15"/>
    </w:p>
    <w:p w14:paraId="5039007E">
      <w:pPr>
        <w:widowControl/>
        <w:ind w:firstLine="420" w:firstLineChars="200"/>
        <w:jc w:val="left"/>
        <w:rPr>
          <w:rFonts w:ascii="宋体" w:hAnsi="宋体" w:cs="宋体"/>
          <w:kern w:val="0"/>
          <w:szCs w:val="24"/>
        </w:rPr>
      </w:pPr>
      <w:r>
        <w:rPr>
          <w:rFonts w:hint="eastAsia" w:ascii="宋体" w:hAnsi="宋体" w:cs="宋体"/>
          <w:kern w:val="0"/>
          <w:sz w:val="21"/>
          <w:szCs w:val="21"/>
        </w:rPr>
        <w:t>无论是未开课课程、开课中课程还是已结课课程，老师和学生都可正常使用讨论区。在讨论区中，既包含了学习单元中所有的讨论内容，点击学习单元可进入浏览该单元内容，也可点击发帖发布全新的讨论话题。讨论支持输入文字和插入图片</w:t>
      </w:r>
      <w:r>
        <w:rPr>
          <w:rFonts w:hint="eastAsia" w:ascii="宋体" w:hAnsi="宋体" w:cs="宋体"/>
          <w:kern w:val="0"/>
          <w:szCs w:val="24"/>
        </w:rPr>
        <w:t>。</w:t>
      </w:r>
      <w:r>
        <w:rPr>
          <w:rFonts w:ascii="宋体" w:hAnsi="宋体" w:cs="宋体"/>
          <w:kern w:val="0"/>
          <w:szCs w:val="24"/>
        </w:rPr>
        <w:cr/>
      </w:r>
      <w:r>
        <w:drawing>
          <wp:inline distT="0" distB="0" distL="0" distR="0">
            <wp:extent cx="5274310" cy="2946400"/>
            <wp:effectExtent l="0" t="0" r="2540" b="635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40"/>
                    <a:stretch>
                      <a:fillRect/>
                    </a:stretch>
                  </pic:blipFill>
                  <pic:spPr>
                    <a:xfrm>
                      <a:off x="0" y="0"/>
                      <a:ext cx="5274310" cy="2946400"/>
                    </a:xfrm>
                    <a:prstGeom prst="rect">
                      <a:avLst/>
                    </a:prstGeom>
                  </pic:spPr>
                </pic:pic>
              </a:graphicData>
            </a:graphic>
          </wp:inline>
        </w:drawing>
      </w:r>
    </w:p>
    <w:p w14:paraId="272FD76B">
      <w:pPr>
        <w:widowControl/>
        <w:jc w:val="left"/>
        <w:rPr>
          <w:rFonts w:ascii="宋体" w:hAnsi="宋体" w:cs="宋体"/>
          <w:kern w:val="0"/>
          <w:szCs w:val="24"/>
        </w:rPr>
      </w:pPr>
    </w:p>
    <w:p w14:paraId="09B53986">
      <w:pPr>
        <w:widowControl/>
        <w:jc w:val="left"/>
        <w:rPr>
          <w:rFonts w:ascii="宋体" w:hAnsi="宋体" w:cs="宋体"/>
          <w:kern w:val="0"/>
          <w:szCs w:val="24"/>
        </w:rPr>
      </w:pPr>
    </w:p>
    <w:p w14:paraId="47F805A8">
      <w:pPr>
        <w:widowControl/>
        <w:ind w:firstLine="420" w:firstLineChars="200"/>
        <w:jc w:val="left"/>
        <w:rPr>
          <w:rFonts w:ascii="宋体" w:hAnsi="宋体" w:cs="宋体"/>
          <w:kern w:val="0"/>
          <w:sz w:val="21"/>
          <w:szCs w:val="21"/>
        </w:rPr>
      </w:pPr>
      <w:r>
        <w:rPr>
          <w:rFonts w:hint="eastAsia" w:ascii="宋体" w:hAnsi="宋体" w:cs="宋体"/>
          <w:kern w:val="0"/>
          <w:sz w:val="21"/>
          <w:szCs w:val="21"/>
        </w:rPr>
        <w:t>所有课程（开课中</w:t>
      </w:r>
      <w:r>
        <w:rPr>
          <w:rFonts w:ascii="宋体" w:hAnsi="宋体" w:cs="宋体"/>
          <w:kern w:val="0"/>
          <w:sz w:val="21"/>
          <w:szCs w:val="21"/>
        </w:rPr>
        <w:t>/未开课/已结课）均可以正常使用“公告区”，公告默认</w:t>
      </w:r>
      <w:r>
        <w:rPr>
          <w:rFonts w:hint="eastAsia" w:ascii="宋体" w:hAnsi="宋体" w:cs="宋体"/>
          <w:kern w:val="0"/>
          <w:sz w:val="21"/>
          <w:szCs w:val="21"/>
        </w:rPr>
        <w:t>按照发布时间排列，新的公告在最上面，未读公告会有红点提示。</w:t>
      </w:r>
    </w:p>
    <w:p w14:paraId="11406A0B">
      <w:pPr>
        <w:widowControl/>
        <w:ind w:firstLine="420" w:firstLineChars="200"/>
        <w:jc w:val="left"/>
        <w:rPr>
          <w:rFonts w:hint="eastAsia" w:ascii="宋体" w:hAnsi="宋体" w:cs="宋体"/>
          <w:kern w:val="0"/>
          <w:sz w:val="21"/>
          <w:szCs w:val="21"/>
        </w:rPr>
      </w:pPr>
      <w:r>
        <w:rPr>
          <w:rFonts w:hint="eastAsia" w:ascii="宋体" w:hAnsi="宋体" w:cs="宋体"/>
          <w:kern w:val="0"/>
          <w:sz w:val="21"/>
          <w:szCs w:val="21"/>
        </w:rPr>
        <w:t>七天内的最新公告将作为悬浮框位于公告列表的上方，可点击快捷进入，不用担心错过任何重要公告。</w:t>
      </w:r>
    </w:p>
    <w:p w14:paraId="36D5D8A1">
      <w:pPr>
        <w:widowControl/>
        <w:ind w:firstLine="420" w:firstLineChars="200"/>
        <w:jc w:val="center"/>
        <w:rPr>
          <w:rFonts w:ascii="宋体" w:hAnsi="宋体"/>
          <w:szCs w:val="24"/>
        </w:rPr>
      </w:pPr>
      <w:r>
        <w:drawing>
          <wp:inline distT="0" distB="0" distL="0" distR="0">
            <wp:extent cx="1915795" cy="2627630"/>
            <wp:effectExtent l="0" t="0" r="8255" b="127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41"/>
                    <a:stretch>
                      <a:fillRect/>
                    </a:stretch>
                  </pic:blipFill>
                  <pic:spPr>
                    <a:xfrm>
                      <a:off x="0" y="0"/>
                      <a:ext cx="1915795" cy="2627630"/>
                    </a:xfrm>
                    <a:prstGeom prst="rect">
                      <a:avLst/>
                    </a:prstGeom>
                  </pic:spPr>
                </pic:pic>
              </a:graphicData>
            </a:graphic>
          </wp:inline>
        </w:drawing>
      </w:r>
    </w:p>
    <w:p w14:paraId="655FF206">
      <w:pPr>
        <w:pStyle w:val="3"/>
        <w:numPr>
          <w:ilvl w:val="0"/>
          <w:numId w:val="0"/>
        </w:numPr>
        <w:ind w:leftChars="0"/>
        <w:rPr>
          <w:rFonts w:hint="eastAsia" w:ascii="宋体" w:hAnsi="宋体" w:eastAsia="宋体" w:cs="宋体"/>
          <w:sz w:val="28"/>
          <w:szCs w:val="28"/>
        </w:rPr>
      </w:pPr>
      <w:bookmarkStart w:id="16" w:name="_Toc27952"/>
      <w:r>
        <w:rPr>
          <w:rFonts w:hint="eastAsia" w:ascii="宋体" w:hAnsi="宋体" w:eastAsia="宋体" w:cs="宋体"/>
          <w:sz w:val="28"/>
          <w:szCs w:val="28"/>
          <w:lang w:val="en-US" w:eastAsia="zh-CN"/>
        </w:rPr>
        <w:t>3.5</w:t>
      </w:r>
      <w:r>
        <w:rPr>
          <w:rFonts w:hint="eastAsia" w:ascii="宋体" w:hAnsi="宋体" w:eastAsia="宋体" w:cs="宋体"/>
          <w:sz w:val="28"/>
          <w:szCs w:val="28"/>
        </w:rPr>
        <w:t>作业考试</w:t>
      </w:r>
      <w:bookmarkEnd w:id="16"/>
    </w:p>
    <w:p w14:paraId="1A047849">
      <w:pPr>
        <w:ind w:left="480"/>
        <w:rPr>
          <w:rFonts w:ascii="宋体" w:hAnsi="宋体" w:cs="宋体"/>
          <w:sz w:val="21"/>
          <w:szCs w:val="21"/>
        </w:rPr>
      </w:pPr>
      <w:r>
        <w:rPr>
          <w:rFonts w:hint="eastAsia" w:ascii="宋体" w:hAnsi="宋体" w:cs="宋体"/>
          <w:sz w:val="21"/>
          <w:szCs w:val="21"/>
        </w:rPr>
        <w:t>目前App端已经支持作业、考试的作答。</w:t>
      </w:r>
    </w:p>
    <w:p w14:paraId="03EF1439">
      <w:pPr>
        <w:jc w:val="center"/>
        <w:rPr>
          <w:rFonts w:hint="eastAsia" w:ascii="宋体" w:hAnsi="宋体" w:cs="宋体"/>
          <w:sz w:val="21"/>
          <w:szCs w:val="21"/>
        </w:rPr>
      </w:pPr>
      <w:r>
        <w:rPr>
          <w:rFonts w:hint="eastAsia" w:ascii="宋体" w:hAnsi="宋体" w:cs="宋体"/>
          <w:sz w:val="21"/>
          <w:szCs w:val="21"/>
        </w:rPr>
        <w:drawing>
          <wp:inline distT="0" distB="0" distL="114300" distR="114300">
            <wp:extent cx="2382520" cy="3499485"/>
            <wp:effectExtent l="0" t="0" r="8255" b="5715"/>
            <wp:docPr id="35" name="图片 35" descr="4c6276c921e0d82c7b16b860fecf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c6276c921e0d82c7b16b860fecf499"/>
                    <pic:cNvPicPr>
                      <a:picLocks noChangeAspect="1"/>
                    </pic:cNvPicPr>
                  </pic:nvPicPr>
                  <pic:blipFill>
                    <a:blip r:embed="rId42"/>
                    <a:stretch>
                      <a:fillRect/>
                    </a:stretch>
                  </pic:blipFill>
                  <pic:spPr>
                    <a:xfrm>
                      <a:off x="0" y="0"/>
                      <a:ext cx="2382520" cy="3499485"/>
                    </a:xfrm>
                    <a:prstGeom prst="rect">
                      <a:avLst/>
                    </a:prstGeom>
                  </pic:spPr>
                </pic:pic>
              </a:graphicData>
            </a:graphic>
          </wp:inline>
        </w:drawing>
      </w:r>
      <w:r>
        <w:rPr>
          <w:rFonts w:hint="eastAsia" w:ascii="宋体" w:hAnsi="宋体" w:cs="宋体"/>
          <w:sz w:val="21"/>
          <w:szCs w:val="21"/>
        </w:rPr>
        <w:drawing>
          <wp:inline distT="0" distB="0" distL="114300" distR="114300">
            <wp:extent cx="2222500" cy="3390265"/>
            <wp:effectExtent l="0" t="0" r="6350" b="635"/>
            <wp:docPr id="36" name="图片 36" descr="64b7590eeb752ccc7736bfecbf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4b7590eeb752ccc7736bfecbf88148"/>
                    <pic:cNvPicPr>
                      <a:picLocks noChangeAspect="1"/>
                    </pic:cNvPicPr>
                  </pic:nvPicPr>
                  <pic:blipFill>
                    <a:blip r:embed="rId43"/>
                    <a:stretch>
                      <a:fillRect/>
                    </a:stretch>
                  </pic:blipFill>
                  <pic:spPr>
                    <a:xfrm>
                      <a:off x="0" y="0"/>
                      <a:ext cx="2222500" cy="3390265"/>
                    </a:xfrm>
                    <a:prstGeom prst="rect">
                      <a:avLst/>
                    </a:prstGeom>
                  </pic:spPr>
                </pic:pic>
              </a:graphicData>
            </a:graphic>
          </wp:inline>
        </w:drawing>
      </w:r>
    </w:p>
    <w:p w14:paraId="606ED3D7">
      <w:pPr>
        <w:rPr>
          <w:rFonts w:hint="eastAsia" w:ascii="宋体" w:hAnsi="宋体" w:cs="宋体"/>
          <w:sz w:val="21"/>
          <w:szCs w:val="21"/>
        </w:rPr>
      </w:pPr>
    </w:p>
    <w:p w14:paraId="7CEF5C01">
      <w:pPr>
        <w:pStyle w:val="2"/>
        <w:rPr>
          <w:rFonts w:hint="eastAsia" w:ascii="宋体" w:hAnsi="宋体" w:eastAsia="宋体" w:cs="宋体"/>
          <w:sz w:val="30"/>
          <w:szCs w:val="30"/>
        </w:rPr>
      </w:pPr>
      <w:r>
        <w:rPr>
          <w:rFonts w:hint="eastAsia" w:ascii="宋体" w:hAnsi="宋体" w:eastAsia="宋体" w:cs="宋体"/>
          <w:sz w:val="30"/>
          <w:szCs w:val="30"/>
        </w:rPr>
        <w:t>寻求帮助</w:t>
      </w:r>
    </w:p>
    <w:p w14:paraId="6F5F27B6">
      <w:pPr>
        <w:rPr>
          <w:rFonts w:hint="default" w:ascii="宋体" w:hAnsi="宋体" w:eastAsia="宋体" w:cs="宋体"/>
          <w:b/>
          <w:bCs/>
          <w:sz w:val="21"/>
          <w:szCs w:val="21"/>
          <w:lang w:val="en-US" w:eastAsia="zh-CN"/>
        </w:rPr>
      </w:pPr>
      <w:r>
        <w:rPr>
          <w:rFonts w:hint="eastAsia" w:ascii="宋体" w:hAnsi="宋体" w:cs="宋体"/>
          <w:sz w:val="21"/>
          <w:szCs w:val="21"/>
          <w:lang w:val="en-US" w:eastAsia="zh-CN"/>
        </w:rPr>
        <w:t>电话：</w:t>
      </w:r>
      <w:r>
        <w:rPr>
          <w:rFonts w:hint="eastAsia" w:ascii="宋体" w:hAnsi="宋体" w:eastAsia="宋体" w:cs="宋体"/>
          <w:b/>
          <w:bCs/>
          <w:sz w:val="21"/>
          <w:szCs w:val="21"/>
        </w:rPr>
        <w:t>400-099-6061</w:t>
      </w:r>
      <w:r>
        <w:rPr>
          <w:rFonts w:hint="eastAsia" w:ascii="宋体" w:hAnsi="宋体" w:eastAsia="宋体" w:cs="宋体"/>
          <w:b/>
          <w:bCs/>
          <w:sz w:val="21"/>
          <w:szCs w:val="21"/>
          <w:lang w:val="en-US" w:eastAsia="zh-CN"/>
        </w:rPr>
        <w:t xml:space="preserve">   010-82152512（周一至周五9:00-18:00）</w:t>
      </w:r>
    </w:p>
    <w:p w14:paraId="0449C3FA">
      <w:pPr>
        <w:rPr>
          <w:rFonts w:hint="eastAsia" w:ascii="宋体" w:hAnsi="宋体" w:eastAsia="宋体" w:cs="宋体"/>
          <w:b/>
          <w:bCs/>
          <w:sz w:val="21"/>
          <w:szCs w:val="21"/>
        </w:rPr>
      </w:pPr>
      <w:r>
        <w:rPr>
          <w:rFonts w:hint="eastAsia" w:ascii="宋体" w:hAnsi="宋体" w:eastAsia="宋体" w:cs="宋体"/>
          <w:sz w:val="21"/>
          <w:szCs w:val="21"/>
          <w:lang w:val="en-US" w:eastAsia="zh-CN"/>
        </w:rPr>
        <w:t>邮箱：</w:t>
      </w:r>
      <w:r>
        <w:rPr>
          <w:rFonts w:hint="eastAsia" w:ascii="宋体" w:hAnsi="宋体" w:eastAsia="宋体" w:cs="宋体"/>
          <w:b/>
          <w:bCs/>
          <w:sz w:val="21"/>
          <w:szCs w:val="21"/>
          <w:lang w:val="en-US" w:eastAsia="zh-CN"/>
        </w:rPr>
        <w:t>bsupport@xuetangx.com</w:t>
      </w:r>
    </w:p>
    <w:p w14:paraId="32AE04A6">
      <w:pPr>
        <w:rPr>
          <w:rFonts w:hint="eastAsia" w:ascii="宋体" w:hAnsi="宋体" w:eastAsia="宋体" w:cs="宋体"/>
          <w:b/>
          <w:bCs/>
          <w:sz w:val="21"/>
          <w:szCs w:val="21"/>
          <w:lang w:val="en-US" w:eastAsia="zh-CN"/>
        </w:rPr>
      </w:pPr>
    </w:p>
    <w:p w14:paraId="365AA876">
      <w:pPr>
        <w:rPr>
          <w:rFonts w:hint="eastAsia" w:ascii="宋体" w:hAnsi="宋体" w:cs="宋体"/>
          <w:sz w:val="21"/>
          <w:szCs w:val="21"/>
        </w:rPr>
      </w:pPr>
    </w:p>
    <w:p w14:paraId="1A6F7606">
      <w:pPr>
        <w:spacing w:line="360" w:lineRule="auto"/>
        <w:ind w:firstLine="420" w:firstLineChars="200"/>
        <w:rPr>
          <w:rFonts w:hint="default" w:ascii="宋体" w:hAnsi="宋体" w:eastAsia="宋体"/>
          <w:lang w:val="en-US"/>
        </w:rPr>
      </w:pPr>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94286">
    <w:pPr>
      <w:tabs>
        <w:tab w:val="left" w:pos="3000"/>
      </w:tabs>
      <w:ind w:firstLine="560"/>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26D6D">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4526D6D">
                    <w:pPr>
                      <w:pStyle w:val="6"/>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3"/>
      </w:rPr>
      <w:id w:val="1430086820"/>
    </w:sdtPr>
    <w:sdtEndPr>
      <w:rPr>
        <w:rStyle w:val="13"/>
      </w:rPr>
    </w:sdtEndPr>
    <w:sdtContent>
      <w:p w14:paraId="51420B7B">
        <w:pPr>
          <w:pStyle w:val="6"/>
          <w:framePr w:wrap="around" w:vAnchor="text" w:hAnchor="margin" w:xAlign="center" w:y="1"/>
          <w:ind w:firstLine="360"/>
          <w:rPr>
            <w:rStyle w:val="13"/>
          </w:rPr>
        </w:pPr>
        <w:r>
          <w:rPr>
            <w:rStyle w:val="13"/>
          </w:rPr>
          <w:fldChar w:fldCharType="begin"/>
        </w:r>
        <w:r>
          <w:rPr>
            <w:rStyle w:val="13"/>
          </w:rPr>
          <w:instrText xml:space="preserve"> PAGE </w:instrText>
        </w:r>
        <w:r>
          <w:rPr>
            <w:rStyle w:val="13"/>
          </w:rPr>
          <w:fldChar w:fldCharType="end"/>
        </w:r>
      </w:p>
    </w:sdtContent>
  </w:sdt>
  <w:p w14:paraId="6584624A">
    <w:pPr>
      <w:pStyle w:val="6"/>
      <w:ind w:firstLine="360"/>
    </w:pPr>
  </w:p>
  <w:p w14:paraId="68D71497">
    <w:pPr>
      <w:ind w:firstLine="560"/>
    </w:pPr>
  </w:p>
  <w:p w14:paraId="2D269C8F">
    <w:pPr>
      <w:ind w:firstLine="560"/>
    </w:pPr>
  </w:p>
  <w:p w14:paraId="4C410250">
    <w:pPr>
      <w:ind w:firstLine="560"/>
    </w:pPr>
  </w:p>
  <w:p w14:paraId="10DD29AC">
    <w:pPr>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8F763">
    <w:pPr>
      <w:ind w:firstLine="0" w:firstLineChars="0"/>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B88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0A3B88E4">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711D40B3">
    <w:pPr>
      <w:ind w:firstLine="5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378273"/>
      <w:docPartObj>
        <w:docPartGallery w:val="autotext"/>
      </w:docPartObj>
    </w:sdtPr>
    <w:sdtEndPr>
      <w:rPr>
        <w:sz w:val="20"/>
        <w:szCs w:val="20"/>
      </w:rPr>
    </w:sdtEndPr>
    <w:sdtContent>
      <w:p w14:paraId="7EF6273F">
        <w:pPr>
          <w:pStyle w:val="6"/>
          <w:jc w:val="right"/>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lang w:val="zh-CN"/>
          </w:rPr>
          <w:t>2</w:t>
        </w:r>
        <w:r>
          <w:rPr>
            <w:sz w:val="20"/>
            <w:szCs w:val="20"/>
          </w:rPr>
          <w:fldChar w:fldCharType="end"/>
        </w:r>
      </w:p>
    </w:sdtContent>
  </w:sdt>
  <w:p w14:paraId="2B788CD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72B04">
    <w:pPr>
      <w:ind w:firstLine="0" w:firstLineChars="0"/>
    </w:pPr>
    <w:r>
      <w:drawing>
        <wp:inline distT="0" distB="0" distL="0" distR="0">
          <wp:extent cx="876300" cy="276225"/>
          <wp:effectExtent l="0" t="0" r="0" b="317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
                  <a:stretch>
                    <a:fillRect/>
                  </a:stretch>
                </pic:blipFill>
                <pic:spPr>
                  <a:xfrm>
                    <a:off x="0" y="0"/>
                    <a:ext cx="914134" cy="2881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A8F88">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83018">
    <w:pPr>
      <w:pStyle w:val="7"/>
      <w:ind w:firstLine="360"/>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4316730</wp:posOffset>
          </wp:positionH>
          <wp:positionV relativeFrom="paragraph">
            <wp:posOffset>-8890</wp:posOffset>
          </wp:positionV>
          <wp:extent cx="1018540" cy="316230"/>
          <wp:effectExtent l="0" t="0" r="635" b="7620"/>
          <wp:wrapNone/>
          <wp:docPr id="42" name="图片 42" descr="1581751362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5817513622173"/>
                  <pic:cNvPicPr>
                    <a:picLocks noChangeAspect="1"/>
                  </pic:cNvPicPr>
                </pic:nvPicPr>
                <pic:blipFill>
                  <a:blip r:embed="rId1"/>
                  <a:stretch>
                    <a:fillRect/>
                  </a:stretch>
                </pic:blipFill>
                <pic:spPr>
                  <a:xfrm>
                    <a:off x="0" y="0"/>
                    <a:ext cx="1018540" cy="316230"/>
                  </a:xfrm>
                  <a:prstGeom prst="rect">
                    <a:avLst/>
                  </a:prstGeom>
                </pic:spPr>
              </pic:pic>
            </a:graphicData>
          </a:graphic>
        </wp:anchor>
      </w:drawing>
    </w:r>
    <w:r>
      <w:rPr>
        <w:rFonts w:hint="eastAsia"/>
        <w:lang w:val="en-US" w:eastAsia="zh-CN"/>
      </w:rPr>
      <w:t xml:space="preserve">                                                                                           </w:t>
    </w:r>
    <w:r>
      <w:drawing>
        <wp:inline distT="0" distB="0" distL="0" distR="0">
          <wp:extent cx="876300" cy="276225"/>
          <wp:effectExtent l="0" t="0" r="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
                  <a:stretch>
                    <a:fillRect/>
                  </a:stretch>
                </pic:blipFill>
                <pic:spPr>
                  <a:xfrm>
                    <a:off x="0" y="0"/>
                    <a:ext cx="914134" cy="28813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32DB9">
    <w:pPr>
      <w:pStyle w:val="7"/>
      <w:jc w:val="both"/>
    </w:pPr>
    <w:r>
      <w:rPr>
        <w:rFonts w:hint="eastAsia" w:eastAsiaTheme="minorEastAsia"/>
        <w:lang w:eastAsia="zh-CN"/>
      </w:rPr>
      <w:drawing>
        <wp:anchor distT="0" distB="0" distL="114300" distR="114300" simplePos="0" relativeHeight="251665408" behindDoc="0" locked="0" layoutInCell="1" allowOverlap="1">
          <wp:simplePos x="0" y="0"/>
          <wp:positionH relativeFrom="column">
            <wp:posOffset>3016885</wp:posOffset>
          </wp:positionH>
          <wp:positionV relativeFrom="paragraph">
            <wp:posOffset>-8890</wp:posOffset>
          </wp:positionV>
          <wp:extent cx="1018540" cy="316230"/>
          <wp:effectExtent l="0" t="0" r="635" b="7620"/>
          <wp:wrapNone/>
          <wp:docPr id="79" name="图片 79" descr="1581751362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5817513622173"/>
                  <pic:cNvPicPr>
                    <a:picLocks noChangeAspect="1"/>
                  </pic:cNvPicPr>
                </pic:nvPicPr>
                <pic:blipFill>
                  <a:blip r:embed="rId1"/>
                  <a:stretch>
                    <a:fillRect/>
                  </a:stretch>
                </pic:blipFill>
                <pic:spPr>
                  <a:xfrm>
                    <a:off x="0" y="0"/>
                    <a:ext cx="1018540" cy="316230"/>
                  </a:xfrm>
                  <a:prstGeom prst="rect">
                    <a:avLst/>
                  </a:prstGeom>
                </pic:spPr>
              </pic:pic>
            </a:graphicData>
          </a:graphic>
        </wp:anchor>
      </w:drawing>
    </w:r>
    <w:r>
      <w:rPr>
        <w:rFonts w:hint="eastAsia"/>
      </w:rPr>
      <w:t xml:space="preserve">                                                                        </w:t>
    </w:r>
    <w:r>
      <w:drawing>
        <wp:inline distT="0" distB="0" distL="0" distR="0">
          <wp:extent cx="876300" cy="27622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2"/>
                  <a:stretch>
                    <a:fillRect/>
                  </a:stretch>
                </pic:blipFill>
                <pic:spPr>
                  <a:xfrm>
                    <a:off x="0" y="0"/>
                    <a:ext cx="914134" cy="288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C411DE"/>
    <w:multiLevelType w:val="multilevel"/>
    <w:tmpl w:val="6BC411DE"/>
    <w:lvl w:ilvl="0" w:tentative="0">
      <w:start w:val="1"/>
      <w:numFmt w:val="decimalEnclosedCircle"/>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xYjRhMGJkZTAyMTY3Nzk4MmU2YjQzNDE2ZmYwNGUifQ=="/>
  </w:docVars>
  <w:rsids>
    <w:rsidRoot w:val="00FC1073"/>
    <w:rsid w:val="00011346"/>
    <w:rsid w:val="00012C37"/>
    <w:rsid w:val="0002648D"/>
    <w:rsid w:val="0005563D"/>
    <w:rsid w:val="000644D9"/>
    <w:rsid w:val="00085A95"/>
    <w:rsid w:val="000918B1"/>
    <w:rsid w:val="000C18CE"/>
    <w:rsid w:val="00113DEB"/>
    <w:rsid w:val="001217DD"/>
    <w:rsid w:val="00123C2D"/>
    <w:rsid w:val="0013262E"/>
    <w:rsid w:val="00137DDE"/>
    <w:rsid w:val="00176DA3"/>
    <w:rsid w:val="001A255A"/>
    <w:rsid w:val="001E449E"/>
    <w:rsid w:val="001E77C3"/>
    <w:rsid w:val="002072BF"/>
    <w:rsid w:val="002275E8"/>
    <w:rsid w:val="00244637"/>
    <w:rsid w:val="00252E5C"/>
    <w:rsid w:val="00286F85"/>
    <w:rsid w:val="002A6797"/>
    <w:rsid w:val="002B7CA1"/>
    <w:rsid w:val="002C0897"/>
    <w:rsid w:val="002E09B2"/>
    <w:rsid w:val="00305C6B"/>
    <w:rsid w:val="00315162"/>
    <w:rsid w:val="0032189F"/>
    <w:rsid w:val="00335061"/>
    <w:rsid w:val="00364FF5"/>
    <w:rsid w:val="003D0022"/>
    <w:rsid w:val="003D693C"/>
    <w:rsid w:val="003F5BC3"/>
    <w:rsid w:val="00474FD9"/>
    <w:rsid w:val="00482754"/>
    <w:rsid w:val="004B75F8"/>
    <w:rsid w:val="004C261D"/>
    <w:rsid w:val="005A3C1C"/>
    <w:rsid w:val="005A7AA6"/>
    <w:rsid w:val="005B3E3B"/>
    <w:rsid w:val="005C0248"/>
    <w:rsid w:val="005E5D50"/>
    <w:rsid w:val="005E5F69"/>
    <w:rsid w:val="005F03D6"/>
    <w:rsid w:val="00600460"/>
    <w:rsid w:val="006035D7"/>
    <w:rsid w:val="00634FD6"/>
    <w:rsid w:val="00652B6A"/>
    <w:rsid w:val="00656968"/>
    <w:rsid w:val="0066451C"/>
    <w:rsid w:val="006716BC"/>
    <w:rsid w:val="006A76DF"/>
    <w:rsid w:val="006C2DA8"/>
    <w:rsid w:val="006C33B1"/>
    <w:rsid w:val="0070462D"/>
    <w:rsid w:val="00717BA8"/>
    <w:rsid w:val="00734D01"/>
    <w:rsid w:val="0075102C"/>
    <w:rsid w:val="0075708C"/>
    <w:rsid w:val="00780305"/>
    <w:rsid w:val="007C77E2"/>
    <w:rsid w:val="007D5549"/>
    <w:rsid w:val="007D7ABC"/>
    <w:rsid w:val="007E00B0"/>
    <w:rsid w:val="0082067E"/>
    <w:rsid w:val="00846E4B"/>
    <w:rsid w:val="00864163"/>
    <w:rsid w:val="008A0D9C"/>
    <w:rsid w:val="008F3FF4"/>
    <w:rsid w:val="0090585F"/>
    <w:rsid w:val="0091571A"/>
    <w:rsid w:val="00941BFE"/>
    <w:rsid w:val="009464A4"/>
    <w:rsid w:val="009803BE"/>
    <w:rsid w:val="00996C48"/>
    <w:rsid w:val="00A3154A"/>
    <w:rsid w:val="00A56483"/>
    <w:rsid w:val="00AC5004"/>
    <w:rsid w:val="00AC6DF9"/>
    <w:rsid w:val="00AD3D99"/>
    <w:rsid w:val="00B55C30"/>
    <w:rsid w:val="00B85E67"/>
    <w:rsid w:val="00BA041F"/>
    <w:rsid w:val="00BA05C1"/>
    <w:rsid w:val="00BB5BAE"/>
    <w:rsid w:val="00BB6E50"/>
    <w:rsid w:val="00BD24BD"/>
    <w:rsid w:val="00C100A1"/>
    <w:rsid w:val="00C25FDF"/>
    <w:rsid w:val="00C32208"/>
    <w:rsid w:val="00C53164"/>
    <w:rsid w:val="00C6188C"/>
    <w:rsid w:val="00C76CD9"/>
    <w:rsid w:val="00CA5B7D"/>
    <w:rsid w:val="00CD4F7A"/>
    <w:rsid w:val="00CE228A"/>
    <w:rsid w:val="00CF6542"/>
    <w:rsid w:val="00D44EE0"/>
    <w:rsid w:val="00D60793"/>
    <w:rsid w:val="00DB2621"/>
    <w:rsid w:val="00DC1093"/>
    <w:rsid w:val="00DD016E"/>
    <w:rsid w:val="00DD2EA0"/>
    <w:rsid w:val="00E0744E"/>
    <w:rsid w:val="00E15383"/>
    <w:rsid w:val="00E4136C"/>
    <w:rsid w:val="00E45C75"/>
    <w:rsid w:val="00E53606"/>
    <w:rsid w:val="00E55D4C"/>
    <w:rsid w:val="00E65C81"/>
    <w:rsid w:val="00EA4D2C"/>
    <w:rsid w:val="00EB474C"/>
    <w:rsid w:val="00EC794B"/>
    <w:rsid w:val="00ED5C7B"/>
    <w:rsid w:val="00EF1589"/>
    <w:rsid w:val="00F546A4"/>
    <w:rsid w:val="00F7742F"/>
    <w:rsid w:val="00FA01E7"/>
    <w:rsid w:val="00FC1073"/>
    <w:rsid w:val="00FD23B8"/>
    <w:rsid w:val="00FE7B22"/>
    <w:rsid w:val="00FF51E8"/>
    <w:rsid w:val="06996C69"/>
    <w:rsid w:val="10857989"/>
    <w:rsid w:val="12D20E80"/>
    <w:rsid w:val="15364F2F"/>
    <w:rsid w:val="19660CC5"/>
    <w:rsid w:val="25431230"/>
    <w:rsid w:val="29A93419"/>
    <w:rsid w:val="2C7054E4"/>
    <w:rsid w:val="2C78619D"/>
    <w:rsid w:val="40732D30"/>
    <w:rsid w:val="48F055E1"/>
    <w:rsid w:val="4AC36C45"/>
    <w:rsid w:val="54175631"/>
    <w:rsid w:val="5DB0216C"/>
    <w:rsid w:val="5E9558C4"/>
    <w:rsid w:val="662C68CB"/>
    <w:rsid w:val="6CD85712"/>
    <w:rsid w:val="7016507D"/>
    <w:rsid w:val="7258197D"/>
    <w:rsid w:val="7DE248F6"/>
    <w:rsid w:val="7E066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widowControl w:val="0"/>
      <w:spacing w:before="100"/>
      <w:jc w:val="both"/>
      <w:outlineLvl w:val="0"/>
    </w:pPr>
    <w:rPr>
      <w:rFonts w:eastAsia="黑体" w:asciiTheme="minorHAnsi" w:hAnsiTheme="minorHAnsi" w:cstheme="minorBidi"/>
      <w:b/>
      <w:bCs/>
      <w:kern w:val="44"/>
      <w:sz w:val="32"/>
      <w:szCs w:val="44"/>
    </w:rPr>
  </w:style>
  <w:style w:type="paragraph" w:styleId="3">
    <w:name w:val="heading 2"/>
    <w:basedOn w:val="1"/>
    <w:next w:val="1"/>
    <w:semiHidden/>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semiHidden/>
    <w:unhideWhenUsed/>
    <w:qFormat/>
    <w:uiPriority w:val="9"/>
    <w:pPr>
      <w:keepNext/>
      <w:keepLines/>
      <w:spacing w:before="120" w:after="120" w:line="415" w:lineRule="auto"/>
      <w:outlineLvl w:val="2"/>
    </w:pPr>
    <w:rPr>
      <w:rFonts w:eastAsia="黑体"/>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semiHidden/>
    <w:unhideWhenUsed/>
    <w:qFormat/>
    <w:uiPriority w:val="39"/>
    <w:pPr>
      <w:ind w:left="840" w:leftChars="400"/>
    </w:p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Title"/>
    <w:basedOn w:val="2"/>
    <w:next w:val="1"/>
    <w:qFormat/>
    <w:uiPriority w:val="10"/>
  </w:style>
  <w:style w:type="character" w:styleId="13">
    <w:name w:val="page number"/>
    <w:basedOn w:val="12"/>
    <w:unhideWhenUsed/>
    <w:qFormat/>
    <w:uiPriority w:val="99"/>
  </w:style>
  <w:style w:type="character" w:styleId="14">
    <w:name w:val="Hyperlink"/>
    <w:basedOn w:val="12"/>
    <w:semiHidden/>
    <w:unhideWhenUsed/>
    <w:qFormat/>
    <w:uiPriority w:val="99"/>
    <w:rPr>
      <w:color w:val="0000FF"/>
      <w:u w:val="single"/>
    </w:rPr>
  </w:style>
  <w:style w:type="character" w:customStyle="1" w:styleId="15">
    <w:name w:val="页眉 Char"/>
    <w:basedOn w:val="12"/>
    <w:link w:val="7"/>
    <w:qFormat/>
    <w:uiPriority w:val="99"/>
    <w:rPr>
      <w:sz w:val="18"/>
      <w:szCs w:val="18"/>
    </w:rPr>
  </w:style>
  <w:style w:type="character" w:customStyle="1" w:styleId="16">
    <w:name w:val="页脚 Char"/>
    <w:basedOn w:val="12"/>
    <w:link w:val="6"/>
    <w:qFormat/>
    <w:uiPriority w:val="99"/>
    <w:rPr>
      <w:sz w:val="18"/>
      <w:szCs w:val="18"/>
    </w:rPr>
  </w:style>
  <w:style w:type="paragraph" w:styleId="17">
    <w:name w:val="List Paragraph"/>
    <w:basedOn w:val="1"/>
    <w:qFormat/>
    <w:uiPriority w:val="34"/>
    <w:pPr>
      <w:ind w:firstLine="420" w:firstLineChars="200"/>
    </w:pPr>
  </w:style>
  <w:style w:type="paragraph" w:styleId="18">
    <w:name w:val="No Spacing"/>
    <w:qFormat/>
    <w:uiPriority w:val="1"/>
    <w:rPr>
      <w:rFonts w:asciiTheme="minorHAnsi" w:hAnsiTheme="minorHAnsi" w:eastAsiaTheme="minorEastAsia" w:cstheme="minorBidi"/>
      <w:sz w:val="22"/>
      <w:szCs w:val="22"/>
      <w:lang w:val="en-US" w:eastAsia="zh-CN" w:bidi="ar-SA"/>
    </w:rPr>
  </w:style>
  <w:style w:type="paragraph" w:customStyle="1" w:styleId="1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4.jpeg"/><Relationship Id="rId42" Type="http://schemas.openxmlformats.org/officeDocument/2006/relationships/image" Target="media/image33.jpe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jpeg"/><Relationship Id="rId38" Type="http://schemas.openxmlformats.org/officeDocument/2006/relationships/image" Target="media/image29.pn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tiff"/><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tiff"/><Relationship Id="rId27" Type="http://schemas.openxmlformats.org/officeDocument/2006/relationships/image" Target="media/image18.tiff"/><Relationship Id="rId26" Type="http://schemas.openxmlformats.org/officeDocument/2006/relationships/image" Target="media/image17.tiff"/><Relationship Id="rId25" Type="http://schemas.openxmlformats.org/officeDocument/2006/relationships/image" Target="media/image16.tiff"/><Relationship Id="rId24" Type="http://schemas.openxmlformats.org/officeDocument/2006/relationships/image" Target="media/image15.tiff"/><Relationship Id="rId23" Type="http://schemas.openxmlformats.org/officeDocument/2006/relationships/image" Target="media/image14.tiff"/><Relationship Id="rId22" Type="http://schemas.openxmlformats.org/officeDocument/2006/relationships/image" Target="media/image13.tiff"/><Relationship Id="rId21" Type="http://schemas.openxmlformats.org/officeDocument/2006/relationships/image" Target="media/image12.tiff"/><Relationship Id="rId20" Type="http://schemas.openxmlformats.org/officeDocument/2006/relationships/image" Target="media/image11.tif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79F6FB-8A8D-4D43-BC13-63D51DCB0285}">
  <ds:schemaRefs/>
</ds:datastoreItem>
</file>

<file path=docProps/app.xml><?xml version="1.0" encoding="utf-8"?>
<Properties xmlns="http://schemas.openxmlformats.org/officeDocument/2006/extended-properties" xmlns:vt="http://schemas.openxmlformats.org/officeDocument/2006/docPropsVTypes">
  <Template>Normal</Template>
  <Pages>14</Pages>
  <Words>25</Words>
  <Characters>25</Characters>
  <Lines>15</Lines>
  <Paragraphs>4</Paragraphs>
  <TotalTime>0</TotalTime>
  <ScaleCrop>false</ScaleCrop>
  <LinksUpToDate>false</LinksUpToDate>
  <CharactersWithSpaces>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2021-06-04T02:18:00Z</dcterms:created>
  <dc:creator>tan tan</dc:creator>
  <cp:lastModifiedBy>王雪</cp:lastModifiedBy>
  <dcterms:modified xsi:type="dcterms:W3CDTF">2026-09-10T06:01:30Z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2B6AE36E3926428396ED02FEDA451E4F_13</vt:lpwstr>
  </property>
  <property fmtid="{D5CDD505-2E9C-101B-9397-08002B2CF9AE}" pid="4" name="KSOTemplateDocerSaveRecord">
    <vt:lpwstr>eyJoZGlkIjoiYTgxMDk2NDVjMjFiZDE3MTBhYTdjMTgzYjBlOGU3ODEiLCJ1c2VySWQiOiIyMDQ4MDQ0NDkifQ==</vt:lpwstr>
  </property>
</Properties>
</file>