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18658" w14:textId="77777777" w:rsidR="003E51D5" w:rsidRDefault="008F1B0A">
      <w:pPr>
        <w:widowControl/>
        <w:jc w:val="center"/>
        <w:rPr>
          <w:rFonts w:ascii="黑体" w:eastAsia="黑体" w:hAnsi="黑体" w:cs="黑体"/>
          <w:b/>
          <w:bCs/>
          <w:color w:val="000000"/>
          <w:kern w:val="0"/>
          <w:sz w:val="31"/>
          <w:szCs w:val="31"/>
          <w:lang w:bidi="ar"/>
        </w:rPr>
      </w:pPr>
      <w:r>
        <w:rPr>
          <w:rFonts w:ascii="黑体" w:eastAsia="黑体" w:hAnsi="黑体" w:cs="黑体" w:hint="eastAsia"/>
          <w:b/>
          <w:bCs/>
          <w:color w:val="000000"/>
          <w:kern w:val="0"/>
          <w:sz w:val="31"/>
          <w:szCs w:val="31"/>
          <w:lang w:bidi="ar"/>
        </w:rPr>
        <w:t>南开大学文学院科研成果要求说明</w:t>
      </w:r>
    </w:p>
    <w:p w14:paraId="29C25363" w14:textId="7E8A00AD" w:rsidR="003E51D5" w:rsidRDefault="008F1B0A">
      <w:pPr>
        <w:widowControl/>
        <w:jc w:val="center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  <w:color w:val="000000"/>
          <w:kern w:val="0"/>
          <w:sz w:val="31"/>
          <w:szCs w:val="31"/>
          <w:lang w:bidi="ar"/>
        </w:rPr>
        <w:t>（202</w:t>
      </w:r>
      <w:r w:rsidR="00025540">
        <w:rPr>
          <w:rFonts w:ascii="黑体" w:eastAsia="黑体" w:hAnsi="黑体" w:cs="黑体"/>
          <w:color w:val="000000"/>
          <w:kern w:val="0"/>
          <w:sz w:val="31"/>
          <w:szCs w:val="31"/>
          <w:lang w:bidi="ar"/>
        </w:rPr>
        <w:t>6</w:t>
      </w:r>
      <w:r>
        <w:rPr>
          <w:rFonts w:ascii="黑体" w:eastAsia="黑体" w:hAnsi="黑体" w:cs="黑体" w:hint="eastAsia"/>
          <w:color w:val="000000"/>
          <w:kern w:val="0"/>
          <w:sz w:val="31"/>
          <w:szCs w:val="31"/>
          <w:lang w:bidi="ar"/>
        </w:rPr>
        <w:t>年3月更新）</w:t>
      </w:r>
    </w:p>
    <w:p w14:paraId="4E8820D6" w14:textId="77777777" w:rsidR="003E51D5" w:rsidRDefault="003E51D5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</w:p>
    <w:p w14:paraId="3331BDB7" w14:textId="77777777" w:rsidR="003E51D5" w:rsidRDefault="008F1B0A">
      <w:pPr>
        <w:widowControl/>
        <w:ind w:firstLineChars="200" w:firstLine="620"/>
        <w:jc w:val="left"/>
      </w:pP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 xml:space="preserve">申请人需提交经导师签字确认的《成果汇总表》（附件 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>3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）， </w:t>
      </w:r>
    </w:p>
    <w:p w14:paraId="78C3B4B4" w14:textId="77777777" w:rsidR="003E51D5" w:rsidRDefault="008F1B0A">
      <w:pPr>
        <w:widowControl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相关要求如下： </w:t>
      </w:r>
    </w:p>
    <w:p w14:paraId="6B50F037" w14:textId="7BC6F522" w:rsidR="003E51D5" w:rsidRDefault="008F1B0A">
      <w:pPr>
        <w:widowControl/>
        <w:ind w:firstLineChars="200" w:firstLine="620"/>
        <w:jc w:val="left"/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1</w:t>
      </w:r>
      <w:r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.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 2024年9月前成果要求和2024年9月修订成果要求均适用202</w:t>
      </w:r>
      <w:r w:rsidR="00025540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-202</w:t>
      </w:r>
      <w:r w:rsidR="00025540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学年第二学期毕业的毕业博士研究生。原则上新老办法不互通用。</w:t>
      </w:r>
    </w:p>
    <w:p w14:paraId="66DBC62A" w14:textId="77777777" w:rsidR="003E51D5" w:rsidRDefault="008F1B0A">
      <w:pPr>
        <w:widowControl/>
        <w:ind w:firstLineChars="200" w:firstLine="620"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2.博士研究生申请学位科研成果规定及《中文核心期刊目录》分别参见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 xml:space="preserve">附件 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highlight w:val="yellow"/>
          <w:lang w:bidi="ar"/>
        </w:rPr>
        <w:t>4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 xml:space="preserve">、附件 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highlight w:val="yellow"/>
          <w:lang w:bidi="ar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 xml:space="preserve">、附件 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highlight w:val="yellow"/>
          <w:lang w:bidi="ar"/>
        </w:rPr>
        <w:t>6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highlight w:val="yellow"/>
          <w:lang w:bidi="ar"/>
        </w:rPr>
        <w:t>与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 xml:space="preserve">附件 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highlight w:val="yellow"/>
          <w:lang w:bidi="ar"/>
        </w:rPr>
        <w:t>7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highlight w:val="yellow"/>
          <w:lang w:bidi="ar"/>
        </w:rPr>
        <w:t>、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 xml:space="preserve">附件 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highlight w:val="yellow"/>
          <w:lang w:bidi="ar"/>
        </w:rPr>
        <w:t>8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，各学位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评定分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委员会对本学科成果要求和核心期刊目录进行修订的，以最新文件为准，其他各类标示“</w:t>
      </w: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 xml:space="preserve">XX 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核心期刊”无效。科研成果须为规定期间投出并发表的。 </w:t>
      </w:r>
    </w:p>
    <w:p w14:paraId="6CC84731" w14:textId="77777777" w:rsidR="003E51D5" w:rsidRDefault="008F1B0A">
      <w:pPr>
        <w:widowControl/>
        <w:ind w:firstLineChars="200" w:firstLine="620"/>
        <w:jc w:val="left"/>
      </w:pP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对尚未刊出的论文，申请人需提交出版单位接收函或录用通知（需标明拟发表日期或卷、期）及经出版单位盖章确认的论文清样原件，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highlight w:val="yellow"/>
          <w:lang w:bidi="ar"/>
        </w:rPr>
        <w:t>经导师签字确认后方可认定有效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 xml:space="preserve">。境外期刊的接收函，或用电子邮件通知接收的，需附由导师出具的书面说明。 </w:t>
      </w:r>
    </w:p>
    <w:p w14:paraId="16CA6E01" w14:textId="0AA52A94" w:rsidR="003E51D5" w:rsidRDefault="008F1B0A">
      <w:pPr>
        <w:widowControl/>
        <w:ind w:firstLineChars="200" w:firstLine="620"/>
        <w:jc w:val="left"/>
      </w:pPr>
      <w:r>
        <w:rPr>
          <w:rFonts w:ascii="Times New Roman" w:eastAsia="宋体" w:hAnsi="Times New Roman" w:cs="Times New Roman"/>
          <w:color w:val="000000"/>
          <w:kern w:val="0"/>
          <w:sz w:val="31"/>
          <w:szCs w:val="31"/>
          <w:lang w:bidi="ar"/>
        </w:rPr>
        <w:t>2.</w:t>
      </w:r>
      <w:r>
        <w:rPr>
          <w:rFonts w:ascii="Times New Roman" w:eastAsia="宋体" w:hAnsi="Times New Roman" w:cs="Times New Roman" w:hint="eastAsia"/>
          <w:color w:val="000000"/>
          <w:kern w:val="0"/>
          <w:sz w:val="31"/>
          <w:szCs w:val="31"/>
          <w:lang w:bidi="ar"/>
        </w:rPr>
        <w:t xml:space="preserve"> 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申请人还需提供“【附件2】202</w:t>
      </w:r>
      <w:r w:rsidR="00025540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5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-202</w:t>
      </w:r>
      <w:r w:rsidR="00025540">
        <w:rPr>
          <w:rFonts w:ascii="仿宋" w:eastAsia="仿宋" w:hAnsi="仿宋" w:cs="仿宋"/>
          <w:color w:val="000000"/>
          <w:kern w:val="0"/>
          <w:sz w:val="31"/>
          <w:szCs w:val="31"/>
          <w:lang w:bidi="ar"/>
        </w:rPr>
        <w:t>6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t>第二学期 学术学位博士论文评阅及答辩工作 附件及文件制度汇总”材料包中《附件3 南开大学博士研究生申请学位成果汇总表》所列在核心期刊发表的论文（著作或经鉴定的科研成果）原件（境外期刊如无原件，可用抽印本代替）、复印件（杂志封面、目录</w:t>
      </w:r>
      <w:r>
        <w:rPr>
          <w:rFonts w:ascii="仿宋" w:eastAsia="仿宋" w:hAnsi="仿宋" w:cs="仿宋" w:hint="eastAsia"/>
          <w:color w:val="000000"/>
          <w:kern w:val="0"/>
          <w:sz w:val="31"/>
          <w:szCs w:val="31"/>
          <w:lang w:bidi="ar"/>
        </w:rPr>
        <w:lastRenderedPageBreak/>
        <w:t>及论文首页，著作还需版权页以及各章编写者的说明）及其他有关材料。论文接收函或录用通知原件及其他材料复印件留存学院备查，其余原件核对后退还。</w:t>
      </w:r>
    </w:p>
    <w:p w14:paraId="517C746C" w14:textId="3528C0A6" w:rsidR="003E51D5" w:rsidRDefault="008F1B0A">
      <w:pPr>
        <w:rPr>
          <w:rFonts w:ascii="方正小标宋简体" w:eastAsia="方正小标宋简体" w:hAnsi="方正小标宋简体" w:cs="方正小标宋简体"/>
          <w:sz w:val="44"/>
          <w:szCs w:val="44"/>
        </w:rPr>
        <w:sectPr w:rsidR="003E51D5">
          <w:pgSz w:w="11906" w:h="16838"/>
          <w:pgMar w:top="1270" w:right="1800" w:bottom="1270" w:left="1800" w:header="851" w:footer="992" w:gutter="0"/>
          <w:cols w:space="0"/>
          <w:docGrid w:type="lines" w:linePitch="312"/>
        </w:sectPr>
      </w:pPr>
      <w:r>
        <w:rPr>
          <w:rFonts w:hint="eastAsia"/>
        </w:rPr>
        <w:t xml:space="preserve">   </w:t>
      </w:r>
      <w:bookmarkStart w:id="0" w:name="_GoBack"/>
      <w:bookmarkEnd w:id="0"/>
    </w:p>
    <w:p w14:paraId="18CF8CA3" w14:textId="77777777" w:rsidR="003E51D5" w:rsidRDefault="003E51D5">
      <w:pPr>
        <w:snapToGrid w:val="0"/>
        <w:spacing w:before="120"/>
        <w:rPr>
          <w:rFonts w:hint="eastAsia"/>
        </w:rPr>
      </w:pPr>
    </w:p>
    <w:sectPr w:rsidR="003E51D5">
      <w:pgSz w:w="16838" w:h="11906" w:orient="landscape"/>
      <w:pgMar w:top="1293" w:right="1440" w:bottom="1236" w:left="1440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9C1F3" w14:textId="77777777" w:rsidR="00902691" w:rsidRDefault="00902691" w:rsidP="00025540">
      <w:r>
        <w:separator/>
      </w:r>
    </w:p>
  </w:endnote>
  <w:endnote w:type="continuationSeparator" w:id="0">
    <w:p w14:paraId="7AF07AC6" w14:textId="77777777" w:rsidR="00902691" w:rsidRDefault="00902691" w:rsidP="00025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79734607-13D0-43C6-8167-67850BC35E6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805D1331-88D5-4C1D-9748-69B7EB20D771}"/>
    <w:embedBold r:id="rId3" w:subsetted="1" w:fontKey="{6C20C22D-3F96-4F66-B6D8-970B5FD024D5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0DB87A76-76C6-4C22-86B4-312383CBDB94}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1A3EB" w14:textId="77777777" w:rsidR="00902691" w:rsidRDefault="00902691" w:rsidP="00025540">
      <w:r>
        <w:separator/>
      </w:r>
    </w:p>
  </w:footnote>
  <w:footnote w:type="continuationSeparator" w:id="0">
    <w:p w14:paraId="1D8F5BD7" w14:textId="77777777" w:rsidR="00902691" w:rsidRDefault="00902691" w:rsidP="000255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Y0NmQ5MTM4MTEyYzczODBkOTVlNzVhOTY2MzBjYTEifQ=="/>
  </w:docVars>
  <w:rsids>
    <w:rsidRoot w:val="5FEF6C8C"/>
    <w:rsid w:val="00025540"/>
    <w:rsid w:val="003E51D5"/>
    <w:rsid w:val="006764EA"/>
    <w:rsid w:val="008F1B0A"/>
    <w:rsid w:val="00902691"/>
    <w:rsid w:val="00AB0CA5"/>
    <w:rsid w:val="1BBD57F7"/>
    <w:rsid w:val="1BF71070"/>
    <w:rsid w:val="2DE10854"/>
    <w:rsid w:val="38FD567B"/>
    <w:rsid w:val="54263FD2"/>
    <w:rsid w:val="5665550C"/>
    <w:rsid w:val="5FEF6C8C"/>
    <w:rsid w:val="653021E5"/>
    <w:rsid w:val="668A6E9D"/>
    <w:rsid w:val="754E7067"/>
    <w:rsid w:val="7DA704F4"/>
    <w:rsid w:val="7F212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AAB2EF"/>
  <w15:docId w15:val="{802809DB-A8A7-45B0-AAFC-3DA1340A7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255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25540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89</Words>
  <Characters>508</Characters>
  <Application>Microsoft Office Word</Application>
  <DocSecurity>0</DocSecurity>
  <Lines>4</Lines>
  <Paragraphs>1</Paragraphs>
  <ScaleCrop>false</ScaleCrop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艾西</dc:creator>
  <cp:lastModifiedBy>Administrator</cp:lastModifiedBy>
  <cp:revision>3</cp:revision>
  <cp:lastPrinted>2024-03-07T03:38:00Z</cp:lastPrinted>
  <dcterms:created xsi:type="dcterms:W3CDTF">2023-09-13T07:48:00Z</dcterms:created>
  <dcterms:modified xsi:type="dcterms:W3CDTF">2026-03-05T08:37:00Z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21738A34FF564B4A90356EE5C44E8075_13</vt:lpwstr>
  </property>
</Properties>
</file>